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8D9" w:rsidRDefault="005478D9">
      <w:pPr>
        <w:snapToGrid w:val="0"/>
        <w:jc w:val="center"/>
        <w:outlineLvl w:val="0"/>
        <w:rPr>
          <w:rFonts w:eastAsia="Arial Unicode MS"/>
          <w:sz w:val="96"/>
          <w:szCs w:val="130"/>
        </w:rPr>
      </w:pPr>
    </w:p>
    <w:p w:rsidR="005478D9" w:rsidRDefault="005478D9">
      <w:pPr>
        <w:snapToGrid w:val="0"/>
        <w:jc w:val="center"/>
        <w:outlineLvl w:val="0"/>
        <w:rPr>
          <w:rFonts w:eastAsia="Arial Unicode MS"/>
          <w:sz w:val="96"/>
          <w:szCs w:val="130"/>
        </w:rPr>
      </w:pPr>
    </w:p>
    <w:p w:rsidR="005478D9" w:rsidRDefault="005478D9">
      <w:pPr>
        <w:snapToGrid w:val="0"/>
        <w:jc w:val="center"/>
        <w:outlineLvl w:val="0"/>
        <w:rPr>
          <w:rFonts w:eastAsia="Arial Unicode MS"/>
          <w:sz w:val="96"/>
          <w:szCs w:val="130"/>
        </w:rPr>
      </w:pPr>
    </w:p>
    <w:p w:rsidR="005478D9" w:rsidRDefault="00866224">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5478D9" w:rsidRDefault="005478D9">
      <w:pPr>
        <w:snapToGrid w:val="0"/>
        <w:jc w:val="center"/>
        <w:outlineLvl w:val="0"/>
        <w:rPr>
          <w:rFonts w:eastAsia="Arial Unicode MS"/>
          <w:sz w:val="44"/>
          <w:szCs w:val="44"/>
        </w:rPr>
      </w:pPr>
    </w:p>
    <w:p w:rsidR="005478D9" w:rsidRDefault="005478D9">
      <w:pPr>
        <w:snapToGrid w:val="0"/>
        <w:jc w:val="center"/>
        <w:outlineLvl w:val="0"/>
        <w:rPr>
          <w:rFonts w:eastAsia="Arial Unicode MS"/>
          <w:sz w:val="96"/>
          <w:szCs w:val="130"/>
        </w:rPr>
      </w:pPr>
    </w:p>
    <w:p w:rsidR="005478D9" w:rsidRDefault="005478D9">
      <w:pPr>
        <w:snapToGrid w:val="0"/>
        <w:jc w:val="center"/>
        <w:outlineLvl w:val="0"/>
        <w:rPr>
          <w:rFonts w:eastAsia="Arial Unicode MS"/>
          <w:sz w:val="96"/>
          <w:szCs w:val="130"/>
        </w:rPr>
      </w:pPr>
    </w:p>
    <w:p w:rsidR="005478D9" w:rsidRDefault="00866224">
      <w:pPr>
        <w:snapToGrid w:val="0"/>
        <w:ind w:leftChars="500" w:left="1400"/>
        <w:outlineLvl w:val="0"/>
        <w:rPr>
          <w:rFonts w:eastAsia="Arial Unicode MS"/>
          <w:sz w:val="96"/>
          <w:szCs w:val="130"/>
          <w:u w:val="single"/>
        </w:rPr>
      </w:pPr>
      <w:r>
        <w:rPr>
          <w:rFonts w:ascii="方正小标宋简体" w:eastAsia="方正小标宋简体" w:hint="eastAsia"/>
          <w:sz w:val="44"/>
          <w:szCs w:val="44"/>
        </w:rPr>
        <w:t>项目名称：</w:t>
      </w:r>
      <w:r>
        <w:rPr>
          <w:rFonts w:eastAsia="Arial Unicode MS" w:hint="eastAsia"/>
          <w:sz w:val="44"/>
          <w:szCs w:val="44"/>
          <w:u w:val="single"/>
        </w:rPr>
        <w:t xml:space="preserve">   </w:t>
      </w:r>
      <w:r>
        <w:rPr>
          <w:rFonts w:ascii="仿宋_GB2312" w:eastAsia="仿宋_GB2312" w:hint="eastAsia"/>
          <w:sz w:val="32"/>
          <w:szCs w:val="32"/>
          <w:u w:val="single"/>
        </w:rPr>
        <w:t>二氧化碳培养箱等</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6"/>
          <w:szCs w:val="36"/>
          <w:u w:val="single"/>
        </w:rPr>
        <w:t xml:space="preserve">   </w:t>
      </w:r>
    </w:p>
    <w:p w:rsidR="005478D9" w:rsidRDefault="005478D9">
      <w:pPr>
        <w:pStyle w:val="a8"/>
        <w:snapToGrid w:val="0"/>
        <w:spacing w:line="240" w:lineRule="auto"/>
        <w:ind w:leftChars="343" w:firstLineChars="350" w:firstLine="1540"/>
        <w:outlineLvl w:val="0"/>
        <w:rPr>
          <w:rFonts w:eastAsia="Arial Unicode MS"/>
          <w:szCs w:val="44"/>
        </w:rPr>
      </w:pPr>
    </w:p>
    <w:p w:rsidR="005478D9" w:rsidRDefault="00866224">
      <w:pPr>
        <w:snapToGrid w:val="0"/>
        <w:ind w:leftChars="500" w:left="1400"/>
        <w:outlineLvl w:val="0"/>
        <w:rPr>
          <w:rFonts w:eastAsia="Arial Unicode MS"/>
          <w:w w:val="90"/>
          <w:sz w:val="72"/>
          <w:szCs w:val="96"/>
        </w:rPr>
      </w:pPr>
      <w:r>
        <w:rPr>
          <w:rFonts w:ascii="方正小标宋简体" w:eastAsia="方正小标宋简体" w:hint="eastAsia"/>
          <w:sz w:val="44"/>
          <w:szCs w:val="44"/>
        </w:rPr>
        <w:t>采购单位：</w:t>
      </w:r>
      <w:r>
        <w:rPr>
          <w:rFonts w:ascii="仿宋_GB2312" w:eastAsia="仿宋_GB2312" w:hint="eastAsia"/>
          <w:w w:val="90"/>
          <w:sz w:val="32"/>
          <w:szCs w:val="32"/>
          <w:u w:val="single"/>
        </w:rPr>
        <w:t>陆军军医大学药学与检验医学系</w:t>
      </w:r>
    </w:p>
    <w:p w:rsidR="005478D9" w:rsidRDefault="005478D9">
      <w:pPr>
        <w:snapToGrid w:val="0"/>
        <w:ind w:leftChars="800" w:left="2240"/>
        <w:rPr>
          <w:rFonts w:eastAsia="Arial Unicode MS"/>
          <w:sz w:val="44"/>
          <w:szCs w:val="44"/>
        </w:rPr>
      </w:pPr>
    </w:p>
    <w:p w:rsidR="005478D9" w:rsidRDefault="005478D9">
      <w:pPr>
        <w:snapToGrid w:val="0"/>
        <w:ind w:leftChars="800" w:left="2240"/>
        <w:rPr>
          <w:rFonts w:eastAsia="Arial Unicode MS"/>
          <w:sz w:val="44"/>
          <w:szCs w:val="44"/>
        </w:rPr>
      </w:pPr>
    </w:p>
    <w:p w:rsidR="005478D9" w:rsidRDefault="00866224">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二〇二三年七月</w:t>
      </w:r>
    </w:p>
    <w:p w:rsidR="005478D9" w:rsidRDefault="005478D9">
      <w:pPr>
        <w:snapToGrid w:val="0"/>
        <w:rPr>
          <w:rFonts w:eastAsia="Arial Unicode MS"/>
          <w:sz w:val="44"/>
          <w:szCs w:val="44"/>
        </w:rPr>
      </w:pPr>
    </w:p>
    <w:p w:rsidR="005478D9" w:rsidRDefault="005478D9">
      <w:pPr>
        <w:snapToGrid w:val="0"/>
        <w:spacing w:line="500" w:lineRule="exact"/>
        <w:rPr>
          <w:rFonts w:eastAsia="黑体"/>
          <w:sz w:val="44"/>
        </w:rPr>
        <w:sectPr w:rsidR="005478D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5478D9" w:rsidRDefault="00866224">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5478D9" w:rsidRDefault="00866224">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二氧化碳培养箱等</w:t>
      </w:r>
    </w:p>
    <w:p w:rsidR="005478D9" w:rsidRDefault="00866224">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19</w:t>
      </w:r>
      <w:r>
        <w:rPr>
          <w:rFonts w:ascii="仿宋_GB2312" w:eastAsia="仿宋_GB2312" w:hAnsi="仿宋_GB2312" w:cs="仿宋_GB2312" w:hint="eastAsia"/>
          <w:szCs w:val="28"/>
          <w:u w:val="single"/>
        </w:rPr>
        <w:t>万元</w:t>
      </w:r>
    </w:p>
    <w:p w:rsidR="005478D9" w:rsidRDefault="0086622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5478D9" w:rsidRDefault="0086622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5478D9">
        <w:trPr>
          <w:jc w:val="center"/>
        </w:trPr>
        <w:tc>
          <w:tcPr>
            <w:tcW w:w="478" w:type="pct"/>
          </w:tcPr>
          <w:p w:rsidR="005478D9" w:rsidRDefault="00866224">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184" w:type="pct"/>
          </w:tcPr>
          <w:p w:rsidR="005478D9" w:rsidRDefault="0086622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666" w:type="pct"/>
          </w:tcPr>
          <w:p w:rsidR="005478D9" w:rsidRDefault="0086622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5478D9" w:rsidRDefault="0086622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5478D9" w:rsidRDefault="0086622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5478D9">
        <w:trPr>
          <w:jc w:val="center"/>
        </w:trPr>
        <w:tc>
          <w:tcPr>
            <w:tcW w:w="478"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184"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二氧化碳培养箱</w:t>
            </w:r>
          </w:p>
        </w:tc>
        <w:tc>
          <w:tcPr>
            <w:tcW w:w="1666"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3</w:t>
            </w:r>
          </w:p>
        </w:tc>
        <w:tc>
          <w:tcPr>
            <w:tcW w:w="836"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r w:rsidR="005478D9">
        <w:trPr>
          <w:jc w:val="center"/>
        </w:trPr>
        <w:tc>
          <w:tcPr>
            <w:tcW w:w="478"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2</w:t>
            </w:r>
          </w:p>
        </w:tc>
        <w:tc>
          <w:tcPr>
            <w:tcW w:w="1184"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培养箱</w:t>
            </w:r>
          </w:p>
        </w:tc>
        <w:tc>
          <w:tcPr>
            <w:tcW w:w="1666"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2</w:t>
            </w:r>
          </w:p>
        </w:tc>
        <w:tc>
          <w:tcPr>
            <w:tcW w:w="836" w:type="pct"/>
            <w:vAlign w:val="center"/>
          </w:tcPr>
          <w:p w:rsidR="005478D9" w:rsidRDefault="0086622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5478D9" w:rsidRDefault="0086622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年内，报价人无因违法经营而受到刑事处罚、责令停产停业、吊销许可证或执照、较大数额罚款等行政处罚。</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w:t>
      </w:r>
      <w:r>
        <w:rPr>
          <w:rFonts w:ascii="仿宋_GB2312" w:eastAsia="仿宋_GB2312" w:hAnsi="仿宋_GB2312" w:cs="仿宋_GB2312" w:hint="eastAsia"/>
          <w:kern w:val="0"/>
          <w:szCs w:val="28"/>
        </w:rPr>
        <w:lastRenderedPageBreak/>
        <w:t>地为同一地址的，销售型企业之间股东有关联的，一律视为有直接控股、管理关系。供应商之间有上述关系的，</w:t>
      </w:r>
      <w:r>
        <w:rPr>
          <w:rFonts w:ascii="仿宋_GB2312" w:eastAsia="仿宋_GB2312" w:hAnsi="仿宋_GB2312" w:cs="仿宋_GB2312" w:hint="eastAsia"/>
          <w:kern w:val="0"/>
          <w:szCs w:val="28"/>
        </w:rPr>
        <w:t>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5478D9" w:rsidRDefault="00866224">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5478D9" w:rsidRDefault="00866224">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5478D9" w:rsidRDefault="0086622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5478D9" w:rsidRDefault="00866224">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w:t>
      </w:r>
      <w:r>
        <w:rPr>
          <w:rFonts w:ascii="仿宋_GB2312" w:eastAsia="仿宋_GB2312" w:hAnsi="仿宋_GB2312" w:cs="仿宋_GB2312"/>
          <w:szCs w:val="28"/>
          <w:u w:val="single"/>
        </w:rPr>
        <w:t>9</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5478D9" w:rsidRDefault="00866224">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5478D9" w:rsidRDefault="0086622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5478D9" w:rsidRDefault="00866224">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张老师</w:t>
      </w:r>
      <w:r>
        <w:rPr>
          <w:rFonts w:ascii="仿宋_GB2312" w:eastAsia="仿宋_GB2312" w:hAnsi="仿宋_GB2312" w:cs="仿宋_GB2312" w:hint="eastAsia"/>
          <w:szCs w:val="28"/>
          <w:u w:val="single"/>
        </w:rPr>
        <w:t xml:space="preserve">  </w:t>
      </w:r>
    </w:p>
    <w:p w:rsidR="005478D9" w:rsidRDefault="00866224">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szCs w:val="28"/>
          <w:u w:val="single"/>
        </w:rPr>
        <w:t>13983358710</w:t>
      </w:r>
    </w:p>
    <w:p w:rsidR="005478D9" w:rsidRDefault="005478D9"/>
    <w:p w:rsidR="005478D9" w:rsidRDefault="005478D9">
      <w:pPr>
        <w:pStyle w:val="a0"/>
      </w:pPr>
    </w:p>
    <w:p w:rsidR="005478D9" w:rsidRDefault="005478D9"/>
    <w:p w:rsidR="005478D9" w:rsidRDefault="005478D9">
      <w:pPr>
        <w:pStyle w:val="a0"/>
      </w:pPr>
    </w:p>
    <w:p w:rsidR="005478D9" w:rsidRDefault="005478D9"/>
    <w:p w:rsidR="005478D9" w:rsidRDefault="005478D9">
      <w:pPr>
        <w:pStyle w:val="a0"/>
      </w:pPr>
    </w:p>
    <w:p w:rsidR="005478D9" w:rsidRDefault="005478D9"/>
    <w:p w:rsidR="005478D9" w:rsidRDefault="00866224">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5478D9" w:rsidRDefault="0086622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565"/>
        <w:gridCol w:w="1663"/>
        <w:gridCol w:w="1411"/>
        <w:gridCol w:w="1918"/>
      </w:tblGrid>
      <w:tr w:rsidR="005478D9">
        <w:trPr>
          <w:trHeight w:val="401"/>
          <w:jc w:val="center"/>
        </w:trPr>
        <w:tc>
          <w:tcPr>
            <w:tcW w:w="796" w:type="pct"/>
            <w:vAlign w:val="center"/>
          </w:tcPr>
          <w:p w:rsidR="005478D9" w:rsidRDefault="00866224">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5478D9" w:rsidRDefault="00866224">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5478D9" w:rsidRDefault="00866224">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5478D9" w:rsidRDefault="00866224">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5478D9" w:rsidRDefault="00866224">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5478D9">
        <w:trPr>
          <w:trHeight w:val="519"/>
          <w:jc w:val="center"/>
        </w:trPr>
        <w:tc>
          <w:tcPr>
            <w:tcW w:w="796" w:type="pct"/>
            <w:vAlign w:val="center"/>
          </w:tcPr>
          <w:p w:rsidR="005478D9" w:rsidRDefault="00866224">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5478D9" w:rsidRDefault="00866224">
            <w:pPr>
              <w:pStyle w:val="a8"/>
              <w:spacing w:line="240" w:lineRule="atLeast"/>
              <w:ind w:left="0"/>
              <w:jc w:val="center"/>
              <w:outlineLvl w:val="0"/>
              <w:rPr>
                <w:rFonts w:eastAsiaTheme="minorEastAsia"/>
                <w:sz w:val="21"/>
                <w:szCs w:val="21"/>
              </w:rPr>
            </w:pPr>
            <w:r>
              <w:rPr>
                <w:rFonts w:eastAsiaTheme="minorEastAsia" w:hint="eastAsia"/>
                <w:sz w:val="21"/>
                <w:szCs w:val="21"/>
              </w:rPr>
              <w:t>二氧化碳培养箱</w:t>
            </w:r>
          </w:p>
        </w:tc>
        <w:tc>
          <w:tcPr>
            <w:tcW w:w="924" w:type="pct"/>
            <w:vAlign w:val="center"/>
          </w:tcPr>
          <w:p w:rsidR="005478D9" w:rsidRDefault="00866224">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5478D9" w:rsidRDefault="00866224">
            <w:pPr>
              <w:pStyle w:val="a5"/>
              <w:spacing w:line="400" w:lineRule="exact"/>
              <w:ind w:firstLine="0"/>
              <w:jc w:val="center"/>
              <w:outlineLvl w:val="0"/>
              <w:rPr>
                <w:rFonts w:eastAsiaTheme="minorEastAsia"/>
                <w:sz w:val="21"/>
                <w:szCs w:val="21"/>
              </w:rPr>
            </w:pPr>
            <w:r>
              <w:rPr>
                <w:rFonts w:eastAsiaTheme="minorEastAsia" w:hint="eastAsia"/>
                <w:sz w:val="21"/>
                <w:szCs w:val="21"/>
              </w:rPr>
              <w:t>3</w:t>
            </w:r>
          </w:p>
        </w:tc>
        <w:tc>
          <w:tcPr>
            <w:tcW w:w="1066" w:type="pct"/>
            <w:vAlign w:val="center"/>
          </w:tcPr>
          <w:p w:rsidR="005478D9" w:rsidRDefault="005478D9">
            <w:pPr>
              <w:pStyle w:val="a5"/>
              <w:spacing w:line="400" w:lineRule="exact"/>
              <w:ind w:firstLine="0"/>
              <w:jc w:val="center"/>
              <w:outlineLvl w:val="0"/>
              <w:rPr>
                <w:rFonts w:eastAsiaTheme="minorEastAsia"/>
                <w:sz w:val="21"/>
                <w:szCs w:val="21"/>
              </w:rPr>
            </w:pPr>
          </w:p>
        </w:tc>
      </w:tr>
      <w:tr w:rsidR="005478D9">
        <w:trPr>
          <w:trHeight w:val="519"/>
          <w:jc w:val="center"/>
        </w:trPr>
        <w:tc>
          <w:tcPr>
            <w:tcW w:w="796" w:type="pct"/>
            <w:vAlign w:val="center"/>
          </w:tcPr>
          <w:p w:rsidR="005478D9" w:rsidRDefault="00866224">
            <w:pPr>
              <w:pStyle w:val="a5"/>
              <w:spacing w:line="240" w:lineRule="atLeast"/>
              <w:ind w:firstLine="0"/>
              <w:jc w:val="center"/>
              <w:outlineLvl w:val="0"/>
              <w:rPr>
                <w:rFonts w:eastAsiaTheme="minorEastAsia"/>
                <w:sz w:val="21"/>
                <w:szCs w:val="21"/>
              </w:rPr>
            </w:pPr>
            <w:r>
              <w:rPr>
                <w:rFonts w:eastAsiaTheme="minorEastAsia" w:hint="eastAsia"/>
                <w:sz w:val="21"/>
                <w:szCs w:val="21"/>
              </w:rPr>
              <w:t>2</w:t>
            </w:r>
          </w:p>
        </w:tc>
        <w:tc>
          <w:tcPr>
            <w:tcW w:w="1426" w:type="pct"/>
            <w:vAlign w:val="center"/>
          </w:tcPr>
          <w:p w:rsidR="005478D9" w:rsidRDefault="00866224">
            <w:pPr>
              <w:pStyle w:val="a8"/>
              <w:spacing w:line="240" w:lineRule="atLeast"/>
              <w:ind w:left="0"/>
              <w:jc w:val="center"/>
              <w:outlineLvl w:val="0"/>
              <w:rPr>
                <w:rFonts w:eastAsiaTheme="minorEastAsia"/>
                <w:sz w:val="21"/>
                <w:szCs w:val="21"/>
              </w:rPr>
            </w:pPr>
            <w:r>
              <w:rPr>
                <w:rFonts w:eastAsiaTheme="minorEastAsia" w:hint="eastAsia"/>
                <w:sz w:val="21"/>
                <w:szCs w:val="21"/>
              </w:rPr>
              <w:t>培养箱</w:t>
            </w:r>
          </w:p>
        </w:tc>
        <w:tc>
          <w:tcPr>
            <w:tcW w:w="924" w:type="pct"/>
            <w:vAlign w:val="center"/>
          </w:tcPr>
          <w:p w:rsidR="005478D9" w:rsidRDefault="00866224">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5478D9" w:rsidRDefault="00866224">
            <w:pPr>
              <w:pStyle w:val="a5"/>
              <w:spacing w:line="400" w:lineRule="exact"/>
              <w:ind w:firstLine="0"/>
              <w:jc w:val="center"/>
              <w:outlineLvl w:val="0"/>
              <w:rPr>
                <w:rFonts w:eastAsiaTheme="minorEastAsia"/>
                <w:sz w:val="21"/>
                <w:szCs w:val="21"/>
              </w:rPr>
            </w:pPr>
            <w:r>
              <w:rPr>
                <w:rFonts w:eastAsiaTheme="minorEastAsia" w:hint="eastAsia"/>
                <w:sz w:val="21"/>
                <w:szCs w:val="21"/>
              </w:rPr>
              <w:t>2</w:t>
            </w:r>
          </w:p>
        </w:tc>
        <w:tc>
          <w:tcPr>
            <w:tcW w:w="1066" w:type="pct"/>
            <w:vAlign w:val="center"/>
          </w:tcPr>
          <w:p w:rsidR="005478D9" w:rsidRDefault="005478D9">
            <w:pPr>
              <w:pStyle w:val="a5"/>
              <w:spacing w:line="400" w:lineRule="exact"/>
              <w:ind w:firstLine="0"/>
              <w:jc w:val="center"/>
              <w:outlineLvl w:val="0"/>
              <w:rPr>
                <w:rFonts w:eastAsiaTheme="minorEastAsia"/>
                <w:sz w:val="21"/>
                <w:szCs w:val="21"/>
              </w:rPr>
            </w:pPr>
          </w:p>
        </w:tc>
      </w:tr>
    </w:tbl>
    <w:p w:rsidR="005478D9" w:rsidRDefault="00866224">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5478D9" w:rsidRDefault="00866224">
      <w:pPr>
        <w:spacing w:line="520" w:lineRule="exact"/>
        <w:jc w:val="center"/>
      </w:pPr>
      <w:r>
        <w:rPr>
          <w:rFonts w:ascii="等线" w:eastAsia="等线" w:hAnsi="等线" w:cs="等线" w:hint="eastAsia"/>
          <w:bCs/>
          <w:kern w:val="0"/>
          <w:szCs w:val="28"/>
        </w:rPr>
        <w:t>二氧化碳培养箱设备技术参数表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5478D9">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5478D9">
        <w:trPr>
          <w:trHeight w:val="511"/>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5478D9" w:rsidRDefault="005478D9">
            <w:pPr>
              <w:widowControl/>
              <w:spacing w:line="260" w:lineRule="exact"/>
              <w:rPr>
                <w:rFonts w:eastAsia="仿宋_GB2312"/>
                <w:b/>
                <w:sz w:val="24"/>
                <w:szCs w:val="28"/>
              </w:rPr>
            </w:pPr>
          </w:p>
        </w:tc>
      </w:tr>
      <w:tr w:rsidR="005478D9">
        <w:trPr>
          <w:trHeight w:val="529"/>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left"/>
              <w:rPr>
                <w:rFonts w:eastAsia="仿宋_GB2312"/>
                <w:sz w:val="24"/>
                <w:szCs w:val="28"/>
              </w:rPr>
            </w:pPr>
            <w:r>
              <w:rPr>
                <w:rFonts w:eastAsia="仿宋_GB2312" w:hint="eastAsia"/>
                <w:sz w:val="24"/>
                <w:szCs w:val="28"/>
              </w:rPr>
              <w:t>用于细胞、病毒等培养和增殖实验</w:t>
            </w:r>
          </w:p>
        </w:tc>
      </w:tr>
      <w:tr w:rsidR="005478D9">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5478D9" w:rsidRDefault="00866224">
            <w:pPr>
              <w:widowControl/>
              <w:spacing w:line="260" w:lineRule="exact"/>
              <w:rPr>
                <w:rFonts w:eastAsia="仿宋_GB2312"/>
                <w:sz w:val="24"/>
                <w:szCs w:val="28"/>
              </w:rPr>
            </w:pPr>
            <w:r>
              <w:rPr>
                <w:rFonts w:eastAsia="仿宋_GB2312" w:hint="eastAsia"/>
                <w:sz w:val="24"/>
                <w:szCs w:val="28"/>
              </w:rPr>
              <w:t>细胞、病毒等</w:t>
            </w:r>
          </w:p>
        </w:tc>
      </w:tr>
      <w:tr w:rsidR="005478D9">
        <w:trPr>
          <w:trHeight w:val="43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rPr>
                <w:rFonts w:eastAsia="仿宋_GB2312"/>
                <w:sz w:val="24"/>
                <w:szCs w:val="28"/>
              </w:rPr>
            </w:pPr>
            <w:r>
              <w:rPr>
                <w:rFonts w:eastAsia="仿宋_GB2312" w:hint="eastAsia"/>
                <w:sz w:val="24"/>
                <w:szCs w:val="28"/>
              </w:rPr>
              <w:t>无</w:t>
            </w:r>
          </w:p>
        </w:tc>
      </w:tr>
      <w:tr w:rsidR="005478D9">
        <w:trPr>
          <w:trHeight w:val="757"/>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5478D9">
        <w:trPr>
          <w:trHeight w:val="563"/>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CO</w:t>
            </w:r>
            <w:r>
              <w:rPr>
                <w:rFonts w:eastAsia="仿宋_GB2312" w:hint="eastAsia"/>
                <w:sz w:val="24"/>
                <w:szCs w:val="28"/>
                <w:vertAlign w:val="subscript"/>
              </w:rPr>
              <w:t>2</w:t>
            </w:r>
            <w:r>
              <w:rPr>
                <w:rFonts w:eastAsia="仿宋_GB2312" w:hint="eastAsia"/>
                <w:sz w:val="24"/>
                <w:szCs w:val="28"/>
              </w:rPr>
              <w:t>控制范围：≥</w:t>
            </w:r>
            <w:r>
              <w:rPr>
                <w:rFonts w:eastAsia="仿宋_GB2312" w:hint="eastAsia"/>
                <w:sz w:val="24"/>
                <w:szCs w:val="28"/>
              </w:rPr>
              <w:t>0~20</w:t>
            </w:r>
            <w:r>
              <w:rPr>
                <w:rFonts w:eastAsia="仿宋_GB2312" w:hint="eastAsia"/>
                <w:sz w:val="24"/>
                <w:szCs w:val="28"/>
              </w:rPr>
              <w:t>％，</w:t>
            </w:r>
            <w:r>
              <w:rPr>
                <w:rFonts w:eastAsia="仿宋_GB2312" w:hint="eastAsia"/>
                <w:sz w:val="24"/>
                <w:szCs w:val="28"/>
              </w:rPr>
              <w:t>CO</w:t>
            </w:r>
            <w:r>
              <w:rPr>
                <w:rFonts w:eastAsia="仿宋_GB2312" w:hint="eastAsia"/>
                <w:sz w:val="24"/>
                <w:szCs w:val="28"/>
                <w:vertAlign w:val="subscript"/>
              </w:rPr>
              <w:t>2</w:t>
            </w:r>
            <w:r>
              <w:rPr>
                <w:rFonts w:eastAsia="仿宋_GB2312" w:hint="eastAsia"/>
                <w:sz w:val="24"/>
                <w:szCs w:val="28"/>
              </w:rPr>
              <w:t>控制精度：≤±</w:t>
            </w:r>
            <w:r>
              <w:rPr>
                <w:rFonts w:eastAsia="仿宋_GB2312" w:hint="eastAsia"/>
                <w:sz w:val="24"/>
                <w:szCs w:val="28"/>
              </w:rPr>
              <w:t>0.1%</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控温范围：最低温度≤</w:t>
            </w:r>
            <w:r>
              <w:rPr>
                <w:rFonts w:eastAsia="仿宋_GB2312" w:hint="eastAsia"/>
                <w:sz w:val="24"/>
                <w:szCs w:val="28"/>
              </w:rPr>
              <w:t>RT+3</w:t>
            </w:r>
            <w:r>
              <w:rPr>
                <w:rFonts w:eastAsia="仿宋_GB2312" w:hint="eastAsia"/>
                <w:sz w:val="24"/>
                <w:szCs w:val="28"/>
              </w:rPr>
              <w:t>℃，温度控制精度（℃）：</w:t>
            </w:r>
            <w:r>
              <w:rPr>
                <w:rFonts w:eastAsia="仿宋_GB2312" w:hint="eastAsia"/>
                <w:sz w:val="24"/>
                <w:szCs w:val="28"/>
              </w:rPr>
              <w:t>&lt;</w:t>
            </w:r>
            <w:r>
              <w:rPr>
                <w:rFonts w:eastAsia="仿宋_GB2312" w:hint="eastAsia"/>
                <w:sz w:val="24"/>
                <w:szCs w:val="28"/>
              </w:rPr>
              <w:t>±</w:t>
            </w:r>
            <w:r>
              <w:rPr>
                <w:rFonts w:eastAsia="仿宋_GB2312" w:hint="eastAsia"/>
                <w:sz w:val="24"/>
                <w:szCs w:val="28"/>
              </w:rPr>
              <w:t>0.1</w:t>
            </w:r>
            <w:r>
              <w:rPr>
                <w:rFonts w:eastAsia="仿宋_GB2312" w:hint="eastAsia"/>
                <w:sz w:val="24"/>
                <w:szCs w:val="28"/>
              </w:rPr>
              <w:t>℃</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温度均一性</w:t>
            </w:r>
            <w:r>
              <w:rPr>
                <w:rFonts w:eastAsia="仿宋_GB2312" w:hint="eastAsia"/>
                <w:sz w:val="24"/>
                <w:szCs w:val="28"/>
              </w:rPr>
              <w:t>&lt;</w:t>
            </w:r>
            <w:r>
              <w:rPr>
                <w:rFonts w:eastAsia="仿宋_GB2312" w:hint="eastAsia"/>
                <w:sz w:val="24"/>
                <w:szCs w:val="28"/>
              </w:rPr>
              <w:t>±</w:t>
            </w:r>
            <w:r>
              <w:rPr>
                <w:rFonts w:eastAsia="仿宋_GB2312" w:hint="eastAsia"/>
                <w:sz w:val="24"/>
                <w:szCs w:val="28"/>
              </w:rPr>
              <w:t>0.3</w:t>
            </w:r>
            <w:r>
              <w:rPr>
                <w:rFonts w:eastAsia="仿宋_GB2312" w:hint="eastAsia"/>
                <w:sz w:val="24"/>
                <w:szCs w:val="28"/>
              </w:rPr>
              <w:t>℃</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容积≥</w:t>
            </w:r>
            <w:r>
              <w:rPr>
                <w:rFonts w:eastAsia="仿宋_GB2312" w:hint="eastAsia"/>
                <w:sz w:val="24"/>
                <w:szCs w:val="28"/>
              </w:rPr>
              <w:t>170L</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2.5</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5</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灭菌方式：湿热高温灭菌</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2.6</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6</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箱内循环滤器对</w:t>
            </w:r>
            <w:r>
              <w:rPr>
                <w:rFonts w:eastAsia="仿宋_GB2312" w:hint="eastAsia"/>
                <w:sz w:val="24"/>
                <w:szCs w:val="28"/>
              </w:rPr>
              <w:t>0.2</w:t>
            </w:r>
            <w:r>
              <w:rPr>
                <w:rFonts w:eastAsia="仿宋_GB2312" w:hint="eastAsia"/>
                <w:sz w:val="24"/>
                <w:szCs w:val="28"/>
              </w:rPr>
              <w:t>微米颗粒截留效率≥</w:t>
            </w:r>
            <w:r>
              <w:rPr>
                <w:rFonts w:eastAsia="仿宋_GB2312" w:hint="eastAsia"/>
                <w:sz w:val="24"/>
                <w:szCs w:val="28"/>
              </w:rPr>
              <w:t>99.999%</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2.7</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7</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CO</w:t>
            </w:r>
            <w:r w:rsidRPr="00866224">
              <w:rPr>
                <w:rFonts w:eastAsia="仿宋_GB2312" w:hint="eastAsia"/>
                <w:sz w:val="24"/>
                <w:szCs w:val="28"/>
                <w:vertAlign w:val="subscript"/>
              </w:rPr>
              <w:t>2</w:t>
            </w:r>
            <w:r>
              <w:rPr>
                <w:rFonts w:eastAsia="仿宋_GB2312" w:hint="eastAsia"/>
                <w:sz w:val="24"/>
                <w:szCs w:val="28"/>
              </w:rPr>
              <w:t>传感器：红外传感器</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2.8</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8</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温度</w:t>
            </w:r>
            <w:r>
              <w:rPr>
                <w:rFonts w:eastAsia="仿宋_GB2312" w:hint="eastAsia"/>
                <w:sz w:val="24"/>
                <w:szCs w:val="28"/>
              </w:rPr>
              <w:t>/</w:t>
            </w:r>
            <w:r>
              <w:rPr>
                <w:rFonts w:eastAsia="仿宋_GB2312" w:hint="eastAsia"/>
                <w:sz w:val="24"/>
                <w:szCs w:val="28"/>
              </w:rPr>
              <w:t>浓度值恢复：开门</w:t>
            </w:r>
            <w:r>
              <w:rPr>
                <w:rFonts w:eastAsia="仿宋_GB2312" w:hint="eastAsia"/>
                <w:sz w:val="24"/>
                <w:szCs w:val="28"/>
              </w:rPr>
              <w:t>1min</w:t>
            </w:r>
            <w:r>
              <w:rPr>
                <w:rFonts w:eastAsia="仿宋_GB2312" w:hint="eastAsia"/>
                <w:sz w:val="24"/>
                <w:szCs w:val="28"/>
              </w:rPr>
              <w:t>后，</w:t>
            </w:r>
            <w:r>
              <w:rPr>
                <w:rFonts w:eastAsia="仿宋_GB2312" w:hint="eastAsia"/>
                <w:sz w:val="24"/>
                <w:szCs w:val="28"/>
              </w:rPr>
              <w:t>37</w:t>
            </w:r>
            <w:r>
              <w:rPr>
                <w:rFonts w:eastAsia="仿宋_GB2312" w:hint="eastAsia"/>
                <w:sz w:val="24"/>
                <w:szCs w:val="28"/>
              </w:rPr>
              <w:t>℃温度恢复时间（</w:t>
            </w:r>
            <w:r>
              <w:rPr>
                <w:rFonts w:eastAsia="仿宋_GB2312" w:hint="eastAsia"/>
                <w:sz w:val="24"/>
                <w:szCs w:val="28"/>
              </w:rPr>
              <w:t>min</w:t>
            </w:r>
            <w:r>
              <w:rPr>
                <w:rFonts w:eastAsia="仿宋_GB2312" w:hint="eastAsia"/>
                <w:sz w:val="24"/>
                <w:szCs w:val="28"/>
              </w:rPr>
              <w:t>）：≤</w:t>
            </w:r>
            <w:r>
              <w:rPr>
                <w:rFonts w:eastAsia="仿宋_GB2312" w:hint="eastAsia"/>
                <w:sz w:val="24"/>
                <w:szCs w:val="28"/>
              </w:rPr>
              <w:t>6min</w:t>
            </w:r>
            <w:r>
              <w:rPr>
                <w:rFonts w:eastAsia="仿宋_GB2312" w:hint="eastAsia"/>
                <w:sz w:val="24"/>
                <w:szCs w:val="28"/>
              </w:rPr>
              <w:t>，</w:t>
            </w:r>
            <w:r>
              <w:rPr>
                <w:rFonts w:eastAsia="仿宋_GB2312" w:hint="eastAsia"/>
                <w:sz w:val="24"/>
                <w:szCs w:val="28"/>
              </w:rPr>
              <w:t>5%</w:t>
            </w:r>
            <w:r>
              <w:rPr>
                <w:rFonts w:eastAsia="仿宋_GB2312" w:hint="eastAsia"/>
                <w:sz w:val="24"/>
                <w:szCs w:val="28"/>
              </w:rPr>
              <w:t>浓</w:t>
            </w:r>
            <w:bookmarkStart w:id="0" w:name="_GoBack"/>
            <w:bookmarkEnd w:id="0"/>
            <w:r>
              <w:rPr>
                <w:rFonts w:eastAsia="仿宋_GB2312" w:hint="eastAsia"/>
                <w:sz w:val="24"/>
                <w:szCs w:val="28"/>
              </w:rPr>
              <w:t>度时</w:t>
            </w:r>
            <w:r>
              <w:rPr>
                <w:rFonts w:eastAsia="仿宋_GB2312" w:hint="eastAsia"/>
                <w:sz w:val="24"/>
                <w:szCs w:val="28"/>
              </w:rPr>
              <w:t>CO</w:t>
            </w:r>
            <w:r w:rsidRPr="00866224">
              <w:rPr>
                <w:rFonts w:eastAsia="仿宋_GB2312" w:hint="eastAsia"/>
                <w:sz w:val="24"/>
                <w:szCs w:val="28"/>
                <w:vertAlign w:val="subscript"/>
              </w:rPr>
              <w:t>2</w:t>
            </w:r>
            <w:r>
              <w:rPr>
                <w:rFonts w:eastAsia="仿宋_GB2312" w:hint="eastAsia"/>
                <w:sz w:val="24"/>
                <w:szCs w:val="28"/>
              </w:rPr>
              <w:t>恢复时间：≤</w:t>
            </w:r>
            <w:r>
              <w:rPr>
                <w:rFonts w:eastAsia="仿宋_GB2312" w:hint="eastAsia"/>
                <w:sz w:val="24"/>
                <w:szCs w:val="28"/>
              </w:rPr>
              <w:t>6min</w:t>
            </w: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5478D9" w:rsidRDefault="005478D9">
            <w:pPr>
              <w:spacing w:line="260" w:lineRule="exact"/>
              <w:rPr>
                <w:rFonts w:eastAsia="仿宋_GB2312"/>
                <w:sz w:val="24"/>
                <w:szCs w:val="28"/>
              </w:rPr>
            </w:pP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细胞培养箱一台</w:t>
            </w: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3.2</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隔板三块</w:t>
            </w: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lastRenderedPageBreak/>
              <w:t>3.3</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高效过滤器两个</w:t>
            </w: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3.4</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5478D9" w:rsidRDefault="00866224">
            <w:pPr>
              <w:spacing w:line="260" w:lineRule="exact"/>
              <w:rPr>
                <w:rFonts w:eastAsia="仿宋_GB2312"/>
                <w:sz w:val="24"/>
                <w:szCs w:val="28"/>
              </w:rPr>
            </w:pPr>
            <w:r>
              <w:rPr>
                <w:rFonts w:eastAsia="仿宋_GB2312" w:hint="eastAsia"/>
                <w:sz w:val="24"/>
                <w:szCs w:val="28"/>
              </w:rPr>
              <w:t>气路过滤器一个</w:t>
            </w:r>
          </w:p>
        </w:tc>
      </w:tr>
      <w:tr w:rsidR="005478D9">
        <w:trPr>
          <w:trHeight w:val="440"/>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4</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售后服务</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b/>
                <w:sz w:val="24"/>
                <w:szCs w:val="28"/>
              </w:rPr>
            </w:pPr>
            <w:r>
              <w:rPr>
                <w:rFonts w:eastAsia="仿宋_GB2312" w:hint="eastAsia"/>
                <w:b/>
                <w:sz w:val="24"/>
                <w:szCs w:val="28"/>
              </w:rPr>
              <w:t>依据实际需求填写</w:t>
            </w:r>
          </w:p>
        </w:tc>
      </w:tr>
      <w:tr w:rsidR="005478D9">
        <w:trPr>
          <w:trHeight w:val="529"/>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保修年限</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w:t>
            </w:r>
            <w:r>
              <w:rPr>
                <w:rFonts w:eastAsia="仿宋_GB2312" w:hint="eastAsia"/>
                <w:sz w:val="24"/>
                <w:szCs w:val="28"/>
              </w:rPr>
              <w:t>2</w:t>
            </w:r>
            <w:r>
              <w:rPr>
                <w:rFonts w:eastAsia="仿宋_GB2312" w:hint="eastAsia"/>
                <w:sz w:val="24"/>
                <w:szCs w:val="28"/>
              </w:rPr>
              <w:t>年</w:t>
            </w:r>
          </w:p>
        </w:tc>
      </w:tr>
      <w:tr w:rsidR="005478D9">
        <w:trPr>
          <w:trHeight w:val="960"/>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4.2</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维修到达现场时间≤</w:t>
            </w:r>
            <w:r>
              <w:rPr>
                <w:rFonts w:eastAsia="仿宋_GB2312" w:hint="eastAsia"/>
                <w:sz w:val="24"/>
                <w:szCs w:val="28"/>
              </w:rPr>
              <w:t xml:space="preserve"> 24</w:t>
            </w:r>
            <w:r>
              <w:rPr>
                <w:rFonts w:eastAsia="仿宋_GB2312" w:hint="eastAsia"/>
                <w:sz w:val="24"/>
                <w:szCs w:val="28"/>
              </w:rPr>
              <w:t>小时（本地）</w:t>
            </w:r>
            <w:r>
              <w:rPr>
                <w:rFonts w:eastAsia="仿宋_GB2312" w:hint="eastAsia"/>
                <w:sz w:val="24"/>
                <w:szCs w:val="28"/>
              </w:rPr>
              <w:br/>
            </w:r>
            <w:r>
              <w:rPr>
                <w:rFonts w:eastAsia="仿宋_GB2312" w:hint="eastAsia"/>
                <w:sz w:val="24"/>
                <w:szCs w:val="28"/>
              </w:rPr>
              <w:t>维修到达现场时间≤</w:t>
            </w:r>
            <w:r>
              <w:rPr>
                <w:rFonts w:eastAsia="仿宋_GB2312" w:hint="eastAsia"/>
                <w:sz w:val="24"/>
                <w:szCs w:val="28"/>
              </w:rPr>
              <w:t>48</w:t>
            </w:r>
            <w:r>
              <w:rPr>
                <w:rFonts w:eastAsia="仿宋_GB2312" w:hint="eastAsia"/>
                <w:sz w:val="24"/>
                <w:szCs w:val="28"/>
              </w:rPr>
              <w:t>小时（外地）</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4.3</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维修支持</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配件供应时间≥</w:t>
            </w:r>
            <w:r>
              <w:rPr>
                <w:rFonts w:eastAsia="仿宋_GB2312" w:hint="eastAsia"/>
                <w:sz w:val="24"/>
                <w:szCs w:val="28"/>
              </w:rPr>
              <w:t>8</w:t>
            </w:r>
            <w:r>
              <w:rPr>
                <w:rFonts w:eastAsia="仿宋_GB2312" w:hint="eastAsia"/>
                <w:sz w:val="24"/>
                <w:szCs w:val="28"/>
              </w:rPr>
              <w:t>年</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4.4</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耗材及零配件</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提供耗材及主要零配件目录（含报价）</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4.5</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维修资料</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提供详细操作手册、维修保养手册、安装手册等</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4.6</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维修工具</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提供维修专用工具</w:t>
            </w:r>
            <w:r>
              <w:rPr>
                <w:rFonts w:eastAsia="仿宋_GB2312" w:hint="eastAsia"/>
                <w:sz w:val="24"/>
                <w:szCs w:val="28"/>
              </w:rPr>
              <w:t>1</w:t>
            </w:r>
            <w:r>
              <w:rPr>
                <w:rFonts w:eastAsia="仿宋_GB2312" w:hint="eastAsia"/>
                <w:sz w:val="24"/>
                <w:szCs w:val="28"/>
              </w:rPr>
              <w:t>套</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4.7</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预防性维修</w:t>
            </w:r>
            <w:r>
              <w:rPr>
                <w:rFonts w:eastAsia="仿宋_GB2312" w:hint="eastAsia"/>
                <w:sz w:val="24"/>
                <w:szCs w:val="28"/>
              </w:rPr>
              <w:br/>
              <w:t>/</w:t>
            </w:r>
            <w:r>
              <w:rPr>
                <w:rFonts w:eastAsia="仿宋_GB2312" w:hint="eastAsia"/>
                <w:sz w:val="24"/>
                <w:szCs w:val="28"/>
              </w:rPr>
              <w:t>定期维护保养</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保修期内提供定期维护保养服务：</w:t>
            </w:r>
            <w:r>
              <w:rPr>
                <w:rFonts w:eastAsia="仿宋_GB2312" w:hint="eastAsia"/>
                <w:sz w:val="24"/>
                <w:szCs w:val="28"/>
              </w:rPr>
              <w:t>2</w:t>
            </w:r>
            <w:r>
              <w:rPr>
                <w:rFonts w:eastAsia="仿宋_GB2312" w:hint="eastAsia"/>
                <w:sz w:val="24"/>
                <w:szCs w:val="28"/>
              </w:rPr>
              <w:t>次</w:t>
            </w:r>
            <w:r>
              <w:rPr>
                <w:rFonts w:eastAsia="仿宋_GB2312" w:hint="eastAsia"/>
                <w:sz w:val="24"/>
                <w:szCs w:val="28"/>
              </w:rPr>
              <w:t>/</w:t>
            </w:r>
            <w:r>
              <w:rPr>
                <w:rFonts w:eastAsia="仿宋_GB2312" w:hint="eastAsia"/>
                <w:sz w:val="24"/>
                <w:szCs w:val="28"/>
              </w:rPr>
              <w:t>年上门对设备进行维保服务</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4.8</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维修密码支持</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开放</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4.9</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升级</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终身免费软件升级</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4.10</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使用培训</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w:t>
            </w:r>
            <w:r>
              <w:rPr>
                <w:rFonts w:eastAsia="仿宋_GB2312" w:hint="eastAsia"/>
                <w:sz w:val="24"/>
                <w:szCs w:val="28"/>
              </w:rPr>
              <w:t>1</w:t>
            </w:r>
            <w:r>
              <w:rPr>
                <w:rFonts w:eastAsia="仿宋_GB2312" w:hint="eastAsia"/>
                <w:sz w:val="24"/>
                <w:szCs w:val="28"/>
              </w:rPr>
              <w:t>次培训</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4.11</w:t>
            </w:r>
          </w:p>
        </w:tc>
        <w:tc>
          <w:tcPr>
            <w:tcW w:w="1774"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工程师培训</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w:t>
            </w:r>
            <w:r>
              <w:rPr>
                <w:rFonts w:eastAsia="仿宋_GB2312" w:hint="eastAsia"/>
                <w:sz w:val="24"/>
                <w:szCs w:val="28"/>
              </w:rPr>
              <w:t>1</w:t>
            </w:r>
            <w:r>
              <w:rPr>
                <w:rFonts w:eastAsia="仿宋_GB2312" w:hint="eastAsia"/>
                <w:sz w:val="24"/>
                <w:szCs w:val="28"/>
              </w:rPr>
              <w:t>次培训</w:t>
            </w:r>
          </w:p>
        </w:tc>
      </w:tr>
    </w:tbl>
    <w:p w:rsidR="005478D9" w:rsidRDefault="005478D9">
      <w:pPr>
        <w:spacing w:line="520" w:lineRule="exact"/>
        <w:jc w:val="center"/>
        <w:rPr>
          <w:rFonts w:eastAsia="仿宋_GB2312"/>
          <w:sz w:val="24"/>
          <w:szCs w:val="28"/>
        </w:rPr>
      </w:pPr>
    </w:p>
    <w:p w:rsidR="005478D9" w:rsidRDefault="00866224">
      <w:pPr>
        <w:spacing w:line="520" w:lineRule="exact"/>
        <w:jc w:val="center"/>
        <w:rPr>
          <w:rFonts w:ascii="等线" w:eastAsia="等线" w:hAnsi="等线" w:cs="等线"/>
          <w:bCs/>
          <w:kern w:val="0"/>
          <w:szCs w:val="28"/>
        </w:rPr>
      </w:pPr>
      <w:r>
        <w:rPr>
          <w:rFonts w:ascii="等线" w:eastAsia="等线" w:hAnsi="等线" w:cs="等线" w:hint="eastAsia"/>
          <w:bCs/>
          <w:kern w:val="0"/>
          <w:szCs w:val="28"/>
        </w:rPr>
        <w:t>培养箱设备技术参数表</w:t>
      </w:r>
    </w:p>
    <w:tbl>
      <w:tblPr>
        <w:tblpPr w:leftFromText="180" w:rightFromText="180" w:vertAnchor="text" w:horzAnchor="page" w:tblpX="1616" w:tblpY="537"/>
        <w:tblOverlap w:val="never"/>
        <w:tblW w:w="8864" w:type="dxa"/>
        <w:tblLayout w:type="fixed"/>
        <w:tblLook w:val="04A0" w:firstRow="1" w:lastRow="0" w:firstColumn="1" w:lastColumn="0" w:noHBand="0" w:noVBand="1"/>
      </w:tblPr>
      <w:tblGrid>
        <w:gridCol w:w="993"/>
        <w:gridCol w:w="1774"/>
        <w:gridCol w:w="6097"/>
      </w:tblGrid>
      <w:tr w:rsidR="005478D9">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技术参数和性能要求</w:t>
            </w:r>
          </w:p>
        </w:tc>
      </w:tr>
      <w:tr w:rsidR="005478D9">
        <w:trPr>
          <w:trHeight w:val="511"/>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5478D9" w:rsidRDefault="005478D9">
            <w:pPr>
              <w:widowControl/>
              <w:jc w:val="center"/>
              <w:rPr>
                <w:rFonts w:eastAsia="仿宋_GB2312"/>
                <w:b/>
                <w:sz w:val="24"/>
                <w:szCs w:val="28"/>
              </w:rPr>
            </w:pPr>
          </w:p>
        </w:tc>
      </w:tr>
      <w:tr w:rsidR="005478D9">
        <w:trPr>
          <w:trHeight w:val="529"/>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5478D9" w:rsidRDefault="00866224">
            <w:pPr>
              <w:widowControl/>
              <w:rPr>
                <w:rFonts w:eastAsia="仿宋_GB2312"/>
                <w:sz w:val="24"/>
                <w:szCs w:val="28"/>
              </w:rPr>
            </w:pPr>
            <w:r>
              <w:rPr>
                <w:rFonts w:eastAsia="仿宋_GB2312" w:hint="eastAsia"/>
                <w:sz w:val="24"/>
                <w:szCs w:val="28"/>
              </w:rPr>
              <w:t>用于微生物的恒温培养、生化检测、增殖等</w:t>
            </w:r>
          </w:p>
        </w:tc>
      </w:tr>
      <w:tr w:rsidR="005478D9">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5478D9" w:rsidRDefault="00866224">
            <w:pPr>
              <w:widowControl/>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5478D9" w:rsidRDefault="00866224">
            <w:pPr>
              <w:widowControl/>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5478D9" w:rsidRDefault="00866224">
            <w:pPr>
              <w:widowControl/>
              <w:rPr>
                <w:rFonts w:eastAsia="仿宋_GB2312"/>
                <w:sz w:val="24"/>
                <w:szCs w:val="28"/>
              </w:rPr>
            </w:pPr>
            <w:r>
              <w:rPr>
                <w:rFonts w:eastAsia="仿宋_GB2312" w:hint="eastAsia"/>
                <w:sz w:val="24"/>
                <w:szCs w:val="28"/>
              </w:rPr>
              <w:t>微生物</w:t>
            </w:r>
          </w:p>
        </w:tc>
      </w:tr>
      <w:tr w:rsidR="005478D9">
        <w:trPr>
          <w:trHeight w:val="43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5478D9" w:rsidRDefault="005478D9">
            <w:pPr>
              <w:widowControl/>
              <w:jc w:val="center"/>
              <w:rPr>
                <w:rFonts w:eastAsia="仿宋_GB2312"/>
                <w:sz w:val="24"/>
                <w:szCs w:val="28"/>
              </w:rPr>
            </w:pPr>
          </w:p>
        </w:tc>
      </w:tr>
      <w:tr w:rsidR="005478D9">
        <w:trPr>
          <w:trHeight w:val="56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 xml:space="preserve">　一行只写一个参数</w:t>
            </w:r>
          </w:p>
        </w:tc>
      </w:tr>
      <w:tr w:rsidR="005478D9">
        <w:trPr>
          <w:trHeight w:val="80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478D9" w:rsidRDefault="00866224">
            <w:pPr>
              <w:widowControl/>
              <w:jc w:val="left"/>
              <w:rPr>
                <w:rFonts w:eastAsia="仿宋_GB2312"/>
                <w:sz w:val="24"/>
                <w:szCs w:val="28"/>
              </w:rPr>
            </w:pPr>
            <w:r>
              <w:rPr>
                <w:rFonts w:eastAsia="仿宋_GB2312" w:hint="eastAsia"/>
                <w:sz w:val="24"/>
                <w:szCs w:val="28"/>
              </w:rPr>
              <w:t>控温范围：最低温度≤</w:t>
            </w:r>
            <w:r>
              <w:rPr>
                <w:rFonts w:eastAsia="仿宋_GB2312" w:hint="eastAsia"/>
                <w:sz w:val="24"/>
                <w:szCs w:val="28"/>
              </w:rPr>
              <w:t>RT+5</w:t>
            </w:r>
            <w:r>
              <w:rPr>
                <w:rFonts w:eastAsia="仿宋_GB2312" w:hint="eastAsia"/>
                <w:sz w:val="24"/>
                <w:szCs w:val="28"/>
              </w:rPr>
              <w:t>℃，最高温度≥</w:t>
            </w:r>
            <w:r>
              <w:rPr>
                <w:rFonts w:eastAsia="仿宋_GB2312" w:hint="eastAsia"/>
                <w:sz w:val="24"/>
                <w:szCs w:val="28"/>
              </w:rPr>
              <w:t>50</w:t>
            </w:r>
            <w:r>
              <w:rPr>
                <w:rFonts w:eastAsia="仿宋_GB2312" w:hint="eastAsia"/>
                <w:sz w:val="24"/>
                <w:szCs w:val="28"/>
              </w:rPr>
              <w:t>℃</w:t>
            </w:r>
          </w:p>
        </w:tc>
      </w:tr>
      <w:tr w:rsidR="005478D9">
        <w:trPr>
          <w:trHeight w:val="52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5478D9" w:rsidRDefault="00866224">
            <w:pPr>
              <w:spacing w:line="276" w:lineRule="auto"/>
              <w:rPr>
                <w:rFonts w:eastAsia="仿宋_GB2312"/>
                <w:sz w:val="24"/>
                <w:szCs w:val="28"/>
              </w:rPr>
            </w:pPr>
            <w:r>
              <w:rPr>
                <w:rFonts w:eastAsia="仿宋_GB2312" w:hint="eastAsia"/>
                <w:sz w:val="24"/>
                <w:szCs w:val="28"/>
              </w:rPr>
              <w:t>温度分辨率</w:t>
            </w:r>
            <w:r>
              <w:rPr>
                <w:rFonts w:eastAsia="仿宋_GB2312" w:hint="eastAsia"/>
                <w:sz w:val="24"/>
                <w:szCs w:val="28"/>
              </w:rPr>
              <w:t>/</w:t>
            </w:r>
            <w:r>
              <w:rPr>
                <w:rFonts w:eastAsia="仿宋_GB2312" w:hint="eastAsia"/>
                <w:sz w:val="24"/>
                <w:szCs w:val="28"/>
              </w:rPr>
              <w:t>波动度：</w:t>
            </w:r>
            <w:r>
              <w:rPr>
                <w:rFonts w:eastAsia="仿宋_GB2312" w:hint="eastAsia"/>
                <w:sz w:val="24"/>
                <w:szCs w:val="28"/>
              </w:rPr>
              <w:t>0.1</w:t>
            </w:r>
            <w:r>
              <w:rPr>
                <w:rFonts w:eastAsia="仿宋_GB2312" w:hint="eastAsia"/>
                <w:sz w:val="24"/>
                <w:szCs w:val="28"/>
              </w:rPr>
              <w:t>℃</w:t>
            </w:r>
            <w:r>
              <w:rPr>
                <w:rFonts w:eastAsia="仿宋_GB2312" w:hint="eastAsia"/>
                <w:sz w:val="24"/>
                <w:szCs w:val="28"/>
              </w:rPr>
              <w:t>/</w:t>
            </w:r>
            <w:r>
              <w:rPr>
                <w:rFonts w:eastAsia="仿宋_GB2312" w:hint="eastAsia"/>
                <w:sz w:val="24"/>
                <w:szCs w:val="28"/>
              </w:rPr>
              <w:t>±</w:t>
            </w:r>
            <w:r>
              <w:rPr>
                <w:rFonts w:eastAsia="仿宋_GB2312" w:hint="eastAsia"/>
                <w:sz w:val="24"/>
                <w:szCs w:val="28"/>
              </w:rPr>
              <w:t>0.5</w:t>
            </w:r>
            <w:r>
              <w:rPr>
                <w:rFonts w:eastAsia="仿宋_GB2312" w:hint="eastAsia"/>
                <w:sz w:val="24"/>
                <w:szCs w:val="28"/>
              </w:rPr>
              <w:t>℃</w:t>
            </w:r>
          </w:p>
        </w:tc>
      </w:tr>
      <w:tr w:rsidR="005478D9">
        <w:trPr>
          <w:trHeight w:val="51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lastRenderedPageBreak/>
              <w:t>2.3</w:t>
            </w:r>
          </w:p>
        </w:tc>
        <w:tc>
          <w:tcPr>
            <w:tcW w:w="1774" w:type="dxa"/>
            <w:tcBorders>
              <w:top w:val="nil"/>
              <w:left w:val="nil"/>
              <w:bottom w:val="single" w:sz="4" w:space="0" w:color="auto"/>
              <w:right w:val="single" w:sz="4" w:space="0" w:color="auto"/>
            </w:tcBorders>
            <w:vAlign w:val="center"/>
          </w:tcPr>
          <w:p w:rsidR="005478D9" w:rsidRDefault="00866224">
            <w:pPr>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5478D9" w:rsidRDefault="00866224">
            <w:pPr>
              <w:spacing w:line="276" w:lineRule="auto"/>
              <w:rPr>
                <w:rFonts w:eastAsia="仿宋_GB2312"/>
                <w:sz w:val="24"/>
                <w:szCs w:val="28"/>
              </w:rPr>
            </w:pPr>
            <w:r>
              <w:rPr>
                <w:rFonts w:eastAsia="仿宋_GB2312" w:hint="eastAsia"/>
                <w:sz w:val="24"/>
                <w:szCs w:val="28"/>
              </w:rPr>
              <w:t>容积：≥</w:t>
            </w:r>
            <w:r>
              <w:rPr>
                <w:rFonts w:eastAsia="仿宋_GB2312" w:hint="eastAsia"/>
                <w:sz w:val="24"/>
                <w:szCs w:val="28"/>
              </w:rPr>
              <w:t>150L</w:t>
            </w:r>
          </w:p>
        </w:tc>
      </w:tr>
      <w:tr w:rsidR="005478D9">
        <w:trPr>
          <w:trHeight w:val="518"/>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5478D9" w:rsidRDefault="00866224">
            <w:pPr>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5478D9" w:rsidRDefault="00866224">
            <w:pPr>
              <w:spacing w:line="276" w:lineRule="auto"/>
              <w:rPr>
                <w:rFonts w:eastAsia="仿宋_GB2312"/>
                <w:sz w:val="24"/>
                <w:szCs w:val="28"/>
              </w:rPr>
            </w:pPr>
            <w:r>
              <w:rPr>
                <w:rFonts w:eastAsia="仿宋_GB2312" w:hint="eastAsia"/>
                <w:sz w:val="24"/>
                <w:szCs w:val="28"/>
              </w:rPr>
              <w:t>温度均匀度：≤±</w:t>
            </w:r>
            <w:r>
              <w:rPr>
                <w:rFonts w:eastAsia="仿宋_GB2312" w:hint="eastAsia"/>
                <w:sz w:val="24"/>
                <w:szCs w:val="28"/>
              </w:rPr>
              <w:t>1.5</w:t>
            </w:r>
            <w:r>
              <w:rPr>
                <w:rFonts w:eastAsia="仿宋_GB2312" w:hint="eastAsia"/>
                <w:sz w:val="24"/>
                <w:szCs w:val="28"/>
              </w:rPr>
              <w:t>℃</w:t>
            </w: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5478D9" w:rsidRDefault="005478D9">
            <w:pPr>
              <w:rPr>
                <w:rFonts w:eastAsia="仿宋_GB2312"/>
                <w:sz w:val="24"/>
                <w:szCs w:val="28"/>
              </w:rPr>
            </w:pPr>
          </w:p>
        </w:tc>
      </w:tr>
      <w:tr w:rsidR="005478D9">
        <w:trPr>
          <w:trHeight w:val="476"/>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5478D9" w:rsidRDefault="00866224">
            <w:pPr>
              <w:rPr>
                <w:rFonts w:eastAsia="仿宋_GB2312"/>
                <w:sz w:val="24"/>
                <w:szCs w:val="28"/>
              </w:rPr>
            </w:pPr>
            <w:r>
              <w:rPr>
                <w:rFonts w:eastAsia="仿宋_GB2312" w:hint="eastAsia"/>
                <w:sz w:val="24"/>
                <w:szCs w:val="28"/>
              </w:rPr>
              <w:t>培养箱一台</w:t>
            </w:r>
          </w:p>
        </w:tc>
      </w:tr>
      <w:tr w:rsidR="005478D9">
        <w:trPr>
          <w:trHeight w:val="440"/>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4</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售后服务</w:t>
            </w:r>
          </w:p>
        </w:tc>
        <w:tc>
          <w:tcPr>
            <w:tcW w:w="6097"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b/>
                <w:sz w:val="24"/>
                <w:szCs w:val="28"/>
              </w:rPr>
            </w:pPr>
            <w:r>
              <w:rPr>
                <w:rFonts w:eastAsia="仿宋_GB2312" w:hint="eastAsia"/>
                <w:b/>
                <w:sz w:val="24"/>
                <w:szCs w:val="28"/>
              </w:rPr>
              <w:t>依据实际需求填写</w:t>
            </w:r>
          </w:p>
        </w:tc>
      </w:tr>
      <w:tr w:rsidR="005478D9">
        <w:trPr>
          <w:trHeight w:val="529"/>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4.1</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保修年限</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w:t>
            </w:r>
            <w:r>
              <w:rPr>
                <w:rFonts w:eastAsia="仿宋_GB2312" w:hint="eastAsia"/>
                <w:sz w:val="24"/>
                <w:szCs w:val="28"/>
              </w:rPr>
              <w:t>2</w:t>
            </w:r>
            <w:r>
              <w:rPr>
                <w:rFonts w:eastAsia="仿宋_GB2312" w:hint="eastAsia"/>
                <w:sz w:val="24"/>
                <w:szCs w:val="28"/>
              </w:rPr>
              <w:t>年</w:t>
            </w:r>
          </w:p>
        </w:tc>
      </w:tr>
      <w:tr w:rsidR="005478D9">
        <w:trPr>
          <w:trHeight w:val="960"/>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4.2</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维修到达现场时间≤</w:t>
            </w:r>
            <w:r>
              <w:rPr>
                <w:rFonts w:eastAsia="仿宋_GB2312" w:hint="eastAsia"/>
                <w:sz w:val="24"/>
                <w:szCs w:val="28"/>
              </w:rPr>
              <w:t xml:space="preserve"> 24</w:t>
            </w:r>
            <w:r>
              <w:rPr>
                <w:rFonts w:eastAsia="仿宋_GB2312" w:hint="eastAsia"/>
                <w:sz w:val="24"/>
                <w:szCs w:val="28"/>
              </w:rPr>
              <w:t>小时（本地）</w:t>
            </w:r>
            <w:r>
              <w:rPr>
                <w:rFonts w:eastAsia="仿宋_GB2312" w:hint="eastAsia"/>
                <w:sz w:val="24"/>
                <w:szCs w:val="28"/>
              </w:rPr>
              <w:br/>
            </w:r>
            <w:r>
              <w:rPr>
                <w:rFonts w:eastAsia="仿宋_GB2312" w:hint="eastAsia"/>
                <w:sz w:val="24"/>
                <w:szCs w:val="28"/>
              </w:rPr>
              <w:t>维修到达现场时间≤</w:t>
            </w:r>
            <w:r>
              <w:rPr>
                <w:rFonts w:eastAsia="仿宋_GB2312" w:hint="eastAsia"/>
                <w:sz w:val="24"/>
                <w:szCs w:val="28"/>
              </w:rPr>
              <w:t>48</w:t>
            </w:r>
            <w:r>
              <w:rPr>
                <w:rFonts w:eastAsia="仿宋_GB2312" w:hint="eastAsia"/>
                <w:sz w:val="24"/>
                <w:szCs w:val="28"/>
              </w:rPr>
              <w:t>小时（外地）</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4.3</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维修支持</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配件供应时间≥</w:t>
            </w:r>
            <w:r>
              <w:rPr>
                <w:rFonts w:eastAsia="仿宋_GB2312" w:hint="eastAsia"/>
                <w:sz w:val="24"/>
                <w:szCs w:val="28"/>
              </w:rPr>
              <w:t>8</w:t>
            </w:r>
            <w:r>
              <w:rPr>
                <w:rFonts w:eastAsia="仿宋_GB2312" w:hint="eastAsia"/>
                <w:sz w:val="24"/>
                <w:szCs w:val="28"/>
              </w:rPr>
              <w:t>年</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4.4</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耗材及零配件</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提供耗材及主要零配件目录（含报价）</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4.5</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维修资料</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提供详细操作手册、维修保养手册、安装手册等</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4.6</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维修工具</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提供维修专用工具</w:t>
            </w:r>
            <w:r>
              <w:rPr>
                <w:rFonts w:eastAsia="仿宋_GB2312" w:hint="eastAsia"/>
                <w:sz w:val="24"/>
                <w:szCs w:val="28"/>
              </w:rPr>
              <w:t>1</w:t>
            </w:r>
            <w:r>
              <w:rPr>
                <w:rFonts w:eastAsia="仿宋_GB2312" w:hint="eastAsia"/>
                <w:sz w:val="24"/>
                <w:szCs w:val="28"/>
              </w:rPr>
              <w:t>套</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4.7</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预防性维修</w:t>
            </w:r>
            <w:r>
              <w:rPr>
                <w:rFonts w:eastAsia="仿宋_GB2312" w:hint="eastAsia"/>
                <w:sz w:val="24"/>
                <w:szCs w:val="28"/>
              </w:rPr>
              <w:br/>
              <w:t>/</w:t>
            </w:r>
            <w:r>
              <w:rPr>
                <w:rFonts w:eastAsia="仿宋_GB2312" w:hint="eastAsia"/>
                <w:sz w:val="24"/>
                <w:szCs w:val="28"/>
              </w:rPr>
              <w:t>定期维护保养</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保修期内提供定期维护保养服务：</w:t>
            </w:r>
            <w:r>
              <w:rPr>
                <w:rFonts w:eastAsia="仿宋_GB2312" w:hint="eastAsia"/>
                <w:sz w:val="24"/>
                <w:szCs w:val="28"/>
              </w:rPr>
              <w:t>2</w:t>
            </w:r>
            <w:r>
              <w:rPr>
                <w:rFonts w:eastAsia="仿宋_GB2312" w:hint="eastAsia"/>
                <w:sz w:val="24"/>
                <w:szCs w:val="28"/>
              </w:rPr>
              <w:t>次</w:t>
            </w:r>
            <w:r>
              <w:rPr>
                <w:rFonts w:eastAsia="仿宋_GB2312" w:hint="eastAsia"/>
                <w:sz w:val="24"/>
                <w:szCs w:val="28"/>
              </w:rPr>
              <w:t>/</w:t>
            </w:r>
            <w:r>
              <w:rPr>
                <w:rFonts w:eastAsia="仿宋_GB2312" w:hint="eastAsia"/>
                <w:sz w:val="24"/>
                <w:szCs w:val="28"/>
              </w:rPr>
              <w:t>年上门对设备进行维保服务</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4.8</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使用培训</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w:t>
            </w:r>
            <w:r>
              <w:rPr>
                <w:rFonts w:eastAsia="仿宋_GB2312" w:hint="eastAsia"/>
                <w:sz w:val="24"/>
                <w:szCs w:val="28"/>
              </w:rPr>
              <w:t>1</w:t>
            </w:r>
            <w:r>
              <w:rPr>
                <w:rFonts w:eastAsia="仿宋_GB2312" w:hint="eastAsia"/>
                <w:sz w:val="24"/>
                <w:szCs w:val="28"/>
              </w:rPr>
              <w:t>次培训</w:t>
            </w:r>
          </w:p>
        </w:tc>
      </w:tr>
      <w:tr w:rsidR="005478D9">
        <w:trPr>
          <w:trHeight w:val="482"/>
        </w:trPr>
        <w:tc>
          <w:tcPr>
            <w:tcW w:w="993" w:type="dxa"/>
            <w:tcBorders>
              <w:top w:val="nil"/>
              <w:left w:val="single" w:sz="8" w:space="0" w:color="auto"/>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4.9</w:t>
            </w:r>
          </w:p>
        </w:tc>
        <w:tc>
          <w:tcPr>
            <w:tcW w:w="1774" w:type="dxa"/>
            <w:tcBorders>
              <w:top w:val="nil"/>
              <w:left w:val="nil"/>
              <w:bottom w:val="single" w:sz="4" w:space="0" w:color="auto"/>
              <w:right w:val="single" w:sz="4" w:space="0" w:color="auto"/>
            </w:tcBorders>
            <w:vAlign w:val="center"/>
          </w:tcPr>
          <w:p w:rsidR="005478D9" w:rsidRDefault="00866224">
            <w:pPr>
              <w:widowControl/>
              <w:jc w:val="center"/>
              <w:rPr>
                <w:rFonts w:eastAsia="仿宋_GB2312"/>
                <w:sz w:val="24"/>
                <w:szCs w:val="28"/>
              </w:rPr>
            </w:pPr>
            <w:r>
              <w:rPr>
                <w:rFonts w:eastAsia="仿宋_GB2312" w:hint="eastAsia"/>
                <w:sz w:val="24"/>
                <w:szCs w:val="28"/>
              </w:rPr>
              <w:t>工程师培训</w:t>
            </w:r>
          </w:p>
        </w:tc>
        <w:tc>
          <w:tcPr>
            <w:tcW w:w="6097" w:type="dxa"/>
            <w:tcBorders>
              <w:top w:val="nil"/>
              <w:left w:val="nil"/>
              <w:bottom w:val="single" w:sz="4" w:space="0" w:color="auto"/>
              <w:right w:val="single" w:sz="4" w:space="0" w:color="auto"/>
            </w:tcBorders>
            <w:vAlign w:val="center"/>
          </w:tcPr>
          <w:p w:rsidR="005478D9" w:rsidRDefault="00866224">
            <w:pPr>
              <w:widowControl/>
              <w:spacing w:line="260" w:lineRule="exact"/>
              <w:jc w:val="center"/>
              <w:rPr>
                <w:rFonts w:eastAsia="仿宋_GB2312"/>
                <w:sz w:val="24"/>
                <w:szCs w:val="28"/>
              </w:rPr>
            </w:pPr>
            <w:r>
              <w:rPr>
                <w:rFonts w:eastAsia="仿宋_GB2312" w:hint="eastAsia"/>
                <w:sz w:val="24"/>
                <w:szCs w:val="28"/>
              </w:rPr>
              <w:t>提供</w:t>
            </w:r>
            <w:r>
              <w:rPr>
                <w:rFonts w:eastAsia="仿宋_GB2312" w:hint="eastAsia"/>
                <w:sz w:val="24"/>
                <w:szCs w:val="28"/>
              </w:rPr>
              <w:t>1</w:t>
            </w:r>
            <w:r>
              <w:rPr>
                <w:rFonts w:eastAsia="仿宋_GB2312" w:hint="eastAsia"/>
                <w:sz w:val="24"/>
                <w:szCs w:val="28"/>
              </w:rPr>
              <w:t>次培训</w:t>
            </w:r>
          </w:p>
        </w:tc>
      </w:tr>
    </w:tbl>
    <w:p w:rsidR="005478D9" w:rsidRDefault="005478D9">
      <w:pPr>
        <w:pStyle w:val="a0"/>
      </w:pPr>
    </w:p>
    <w:p w:rsidR="005478D9" w:rsidRDefault="0086622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5478D9" w:rsidRDefault="00866224">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5478D9" w:rsidRDefault="00866224">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5478D9" w:rsidRDefault="00866224">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5478D9" w:rsidRDefault="00866224">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w:t>
      </w:r>
      <w:r>
        <w:rPr>
          <w:rFonts w:eastAsia="仿宋_GB2312" w:hint="eastAsia"/>
          <w:szCs w:val="28"/>
        </w:rPr>
        <w:lastRenderedPageBreak/>
        <w:t>时内到达现场提供相关的维修、更换服务。提供终生维护保障，在质保期后，继续提供技术支持服务。</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5478D9" w:rsidRDefault="00866224">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5478D9" w:rsidRDefault="00866224">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5478D9" w:rsidRDefault="00866224">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5478D9" w:rsidRDefault="00866224">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5478D9" w:rsidRDefault="00866224">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5478D9" w:rsidRDefault="0086622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5478D9" w:rsidRDefault="00866224">
      <w:pPr>
        <w:snapToGrid w:val="0"/>
        <w:spacing w:line="480" w:lineRule="exact"/>
        <w:ind w:firstLineChars="200" w:firstLine="560"/>
        <w:jc w:val="left"/>
        <w:rPr>
          <w:rFonts w:eastAsia="仿宋_GB2312"/>
          <w:szCs w:val="28"/>
        </w:rPr>
        <w:sectPr w:rsidR="005478D9">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5478D9" w:rsidRDefault="00866224">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5478D9">
        <w:trPr>
          <w:trHeight w:val="1117"/>
        </w:trPr>
        <w:tc>
          <w:tcPr>
            <w:tcW w:w="5000" w:type="pct"/>
            <w:gridSpan w:val="10"/>
            <w:tcBorders>
              <w:top w:val="nil"/>
              <w:left w:val="nil"/>
              <w:bottom w:val="nil"/>
              <w:right w:val="nil"/>
            </w:tcBorders>
            <w:shd w:val="clear" w:color="auto" w:fill="auto"/>
            <w:noWrap/>
            <w:vAlign w:val="bottom"/>
          </w:tcPr>
          <w:p w:rsidR="005478D9" w:rsidRDefault="00866224">
            <w:pPr>
              <w:widowControl/>
              <w:jc w:val="center"/>
              <w:textAlignment w:val="bottom"/>
              <w:rPr>
                <w:rFonts w:ascii="方正小标宋简体" w:eastAsia="方正小标宋简体" w:hAnsi="方正小标宋简体" w:cs="方正小标宋简体"/>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5478D9">
        <w:trPr>
          <w:trHeight w:val="1117"/>
        </w:trPr>
        <w:tc>
          <w:tcPr>
            <w:tcW w:w="5000" w:type="pct"/>
            <w:gridSpan w:val="10"/>
            <w:tcBorders>
              <w:top w:val="nil"/>
              <w:left w:val="nil"/>
              <w:bottom w:val="nil"/>
              <w:right w:val="nil"/>
            </w:tcBorders>
            <w:shd w:val="clear" w:color="auto" w:fill="auto"/>
            <w:noWrap/>
            <w:vAlign w:val="bottom"/>
          </w:tcPr>
          <w:p w:rsidR="005478D9" w:rsidRDefault="00866224">
            <w:pPr>
              <w:widowControl/>
              <w:jc w:val="center"/>
              <w:textAlignment w:val="bottom"/>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kern w:val="0"/>
                <w:sz w:val="48"/>
                <w:szCs w:val="48"/>
                <w:lang w:bidi="ar"/>
              </w:rPr>
              <w:t>报价单</w:t>
            </w:r>
          </w:p>
        </w:tc>
      </w:tr>
      <w:tr w:rsidR="005478D9">
        <w:trPr>
          <w:trHeight w:val="746"/>
        </w:trPr>
        <w:tc>
          <w:tcPr>
            <w:tcW w:w="1861" w:type="pct"/>
            <w:gridSpan w:val="4"/>
            <w:tcBorders>
              <w:top w:val="nil"/>
              <w:left w:val="nil"/>
              <w:bottom w:val="nil"/>
              <w:right w:val="nil"/>
            </w:tcBorders>
            <w:shd w:val="clear" w:color="auto" w:fill="auto"/>
            <w:noWrap/>
            <w:vAlign w:val="bottom"/>
          </w:tcPr>
          <w:p w:rsidR="005478D9" w:rsidRDefault="005478D9">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5478D9" w:rsidRDefault="005478D9">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5478D9" w:rsidRDefault="005478D9">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5478D9" w:rsidRDefault="005478D9">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5478D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5478D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r>
      <w:tr w:rsidR="005478D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78D9" w:rsidRDefault="005478D9">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r>
      <w:tr w:rsidR="005478D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78D9" w:rsidRDefault="005478D9">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5478D9">
            <w:pPr>
              <w:jc w:val="center"/>
              <w:rPr>
                <w:rFonts w:ascii="宋体" w:hAnsi="宋体" w:cs="宋体"/>
                <w:sz w:val="24"/>
                <w:szCs w:val="24"/>
              </w:rPr>
            </w:pPr>
          </w:p>
        </w:tc>
      </w:tr>
      <w:tr w:rsidR="005478D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5478D9">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478D9" w:rsidRDefault="00866224">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5478D9">
        <w:trPr>
          <w:trHeight w:val="430"/>
        </w:trPr>
        <w:tc>
          <w:tcPr>
            <w:tcW w:w="1861" w:type="pct"/>
            <w:gridSpan w:val="4"/>
            <w:tcBorders>
              <w:top w:val="nil"/>
              <w:left w:val="nil"/>
              <w:bottom w:val="nil"/>
              <w:right w:val="nil"/>
            </w:tcBorders>
            <w:shd w:val="clear" w:color="auto" w:fill="auto"/>
            <w:noWrap/>
            <w:vAlign w:val="center"/>
          </w:tcPr>
          <w:p w:rsidR="005478D9" w:rsidRDefault="005478D9">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5478D9" w:rsidRDefault="005478D9">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5478D9" w:rsidRDefault="005478D9">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5478D9" w:rsidRDefault="005478D9">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5478D9" w:rsidRDefault="005478D9">
            <w:pPr>
              <w:jc w:val="center"/>
              <w:rPr>
                <w:rFonts w:ascii="宋体" w:hAnsi="宋体" w:cs="宋体"/>
                <w:sz w:val="24"/>
                <w:szCs w:val="24"/>
              </w:rPr>
            </w:pPr>
          </w:p>
        </w:tc>
      </w:tr>
      <w:tr w:rsidR="005478D9">
        <w:trPr>
          <w:trHeight w:val="1247"/>
        </w:trPr>
        <w:tc>
          <w:tcPr>
            <w:tcW w:w="1172" w:type="pct"/>
            <w:gridSpan w:val="2"/>
            <w:tcBorders>
              <w:top w:val="nil"/>
              <w:left w:val="nil"/>
              <w:bottom w:val="nil"/>
              <w:right w:val="nil"/>
            </w:tcBorders>
            <w:shd w:val="clear" w:color="auto" w:fill="auto"/>
            <w:noWrap/>
            <w:vAlign w:val="bottom"/>
          </w:tcPr>
          <w:p w:rsidR="005478D9" w:rsidRDefault="00866224">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5478D9" w:rsidRDefault="00866224">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5478D9" w:rsidRDefault="005478D9">
            <w:pPr>
              <w:widowControl/>
              <w:jc w:val="center"/>
              <w:textAlignment w:val="bottom"/>
              <w:rPr>
                <w:rFonts w:ascii="宋体" w:hAnsi="宋体" w:cs="宋体"/>
                <w:sz w:val="24"/>
                <w:szCs w:val="24"/>
              </w:rPr>
            </w:pPr>
          </w:p>
        </w:tc>
      </w:tr>
      <w:tr w:rsidR="005478D9">
        <w:trPr>
          <w:trHeight w:val="1247"/>
        </w:trPr>
        <w:tc>
          <w:tcPr>
            <w:tcW w:w="1172" w:type="pct"/>
            <w:gridSpan w:val="2"/>
            <w:tcBorders>
              <w:top w:val="nil"/>
              <w:left w:val="nil"/>
              <w:bottom w:val="nil"/>
              <w:right w:val="nil"/>
            </w:tcBorders>
            <w:shd w:val="clear" w:color="auto" w:fill="auto"/>
            <w:noWrap/>
            <w:vAlign w:val="bottom"/>
          </w:tcPr>
          <w:p w:rsidR="005478D9" w:rsidRDefault="00866224">
            <w:pPr>
              <w:widowControl/>
              <w:jc w:val="center"/>
              <w:textAlignment w:val="bottom"/>
              <w:rPr>
                <w:sz w:val="24"/>
                <w:szCs w:val="18"/>
              </w:rPr>
            </w:pPr>
            <w:r>
              <w:rPr>
                <w:rFonts w:hint="eastAsia"/>
                <w:sz w:val="24"/>
                <w:szCs w:val="18"/>
              </w:rPr>
              <w:t>法定代表人或其授权代表：</w:t>
            </w:r>
          </w:p>
          <w:p w:rsidR="005478D9" w:rsidRDefault="00866224">
            <w:pPr>
              <w:pStyle w:val="a0"/>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5478D9" w:rsidRDefault="005478D9">
            <w:pPr>
              <w:widowControl/>
              <w:jc w:val="center"/>
              <w:textAlignment w:val="bottom"/>
              <w:rPr>
                <w:rFonts w:ascii="宋体" w:hAnsi="宋体" w:cs="宋体"/>
                <w:sz w:val="24"/>
                <w:szCs w:val="24"/>
              </w:rPr>
            </w:pPr>
          </w:p>
        </w:tc>
      </w:tr>
      <w:tr w:rsidR="005478D9">
        <w:trPr>
          <w:trHeight w:val="1225"/>
        </w:trPr>
        <w:tc>
          <w:tcPr>
            <w:tcW w:w="2449" w:type="pct"/>
            <w:gridSpan w:val="5"/>
            <w:tcBorders>
              <w:top w:val="nil"/>
              <w:left w:val="nil"/>
              <w:bottom w:val="nil"/>
              <w:right w:val="nil"/>
            </w:tcBorders>
            <w:shd w:val="clear" w:color="auto" w:fill="auto"/>
            <w:noWrap/>
            <w:vAlign w:val="bottom"/>
          </w:tcPr>
          <w:p w:rsidR="005478D9" w:rsidRDefault="00866224">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5478D9" w:rsidRDefault="00866224">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5478D9" w:rsidRDefault="005478D9">
      <w:pPr>
        <w:widowControl/>
        <w:jc w:val="left"/>
        <w:sectPr w:rsidR="005478D9">
          <w:headerReference w:type="default" r:id="rId15"/>
          <w:footerReference w:type="default" r:id="rId16"/>
          <w:pgSz w:w="11906" w:h="16838"/>
          <w:pgMar w:top="1440" w:right="1800" w:bottom="1440" w:left="1800" w:header="851" w:footer="992" w:gutter="0"/>
          <w:cols w:space="425"/>
          <w:docGrid w:type="lines" w:linePitch="312"/>
        </w:sectPr>
      </w:pPr>
    </w:p>
    <w:p w:rsidR="005478D9" w:rsidRDefault="00866224">
      <w:pPr>
        <w:widowControl/>
        <w:jc w:val="center"/>
        <w:textAlignment w:val="bottom"/>
        <w:rPr>
          <w:rFonts w:ascii="方正小标宋简体" w:eastAsia="方正小标宋简体" w:hAnsi="方正小标宋简体" w:cs="方正小标宋简体"/>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营业执照复印件并加盖鲜章</w:t>
      </w:r>
    </w:p>
    <w:p w:rsidR="005478D9" w:rsidRDefault="005478D9">
      <w:pPr>
        <w:ind w:firstLineChars="200" w:firstLine="640"/>
        <w:rPr>
          <w:rFonts w:eastAsia="楷体_GB2312"/>
          <w:sz w:val="32"/>
          <w:szCs w:val="32"/>
        </w:rPr>
      </w:pPr>
    </w:p>
    <w:p w:rsidR="005478D9" w:rsidRDefault="005478D9">
      <w:pPr>
        <w:widowControl/>
        <w:jc w:val="center"/>
        <w:textAlignment w:val="bottom"/>
        <w:rPr>
          <w:rFonts w:ascii="方正小标宋简体" w:eastAsia="方正小标宋简体" w:hAnsi="方正小标宋简体" w:cs="方正小标宋简体"/>
          <w:kern w:val="0"/>
          <w:sz w:val="48"/>
          <w:szCs w:val="48"/>
          <w:lang w:bidi="ar"/>
        </w:rPr>
        <w:sectPr w:rsidR="005478D9">
          <w:pgSz w:w="11906" w:h="16838"/>
          <w:pgMar w:top="1440" w:right="1800" w:bottom="1440" w:left="1800" w:header="851" w:footer="992" w:gutter="0"/>
          <w:cols w:space="425"/>
          <w:docGrid w:type="lines" w:linePitch="312"/>
        </w:sectPr>
      </w:pPr>
    </w:p>
    <w:p w:rsidR="005478D9" w:rsidRDefault="00866224">
      <w:pPr>
        <w:widowControl/>
        <w:jc w:val="center"/>
        <w:textAlignment w:val="bottom"/>
        <w:rPr>
          <w:rFonts w:ascii="方正小标宋简体" w:eastAsia="方正小标宋简体" w:hAnsi="方正小标宋简体" w:cs="方正小标宋简体"/>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法定代表人资格证明书</w:t>
      </w:r>
    </w:p>
    <w:p w:rsidR="005478D9" w:rsidRDefault="005478D9">
      <w:pPr>
        <w:ind w:firstLineChars="200" w:firstLine="622"/>
        <w:rPr>
          <w:rFonts w:eastAsia="楷体_GB2312"/>
          <w:sz w:val="32"/>
          <w:szCs w:val="32"/>
        </w:rPr>
      </w:pPr>
    </w:p>
    <w:p w:rsidR="005478D9" w:rsidRDefault="00866224">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5478D9" w:rsidRDefault="005478D9">
      <w:pPr>
        <w:ind w:firstLineChars="200" w:firstLine="622"/>
        <w:rPr>
          <w:rFonts w:eastAsia="仿宋_GB2312"/>
          <w:sz w:val="32"/>
          <w:szCs w:val="32"/>
        </w:rPr>
      </w:pPr>
    </w:p>
    <w:p w:rsidR="005478D9" w:rsidRDefault="00866224">
      <w:pPr>
        <w:ind w:firstLineChars="200" w:firstLine="622"/>
        <w:rPr>
          <w:rFonts w:eastAsia="仿宋_GB2312"/>
          <w:sz w:val="32"/>
          <w:szCs w:val="32"/>
        </w:rPr>
      </w:pPr>
      <w:r>
        <w:rPr>
          <w:rFonts w:eastAsia="仿宋_GB2312" w:hint="eastAsia"/>
          <w:sz w:val="32"/>
          <w:szCs w:val="32"/>
        </w:rPr>
        <w:t>特此证明</w:t>
      </w:r>
    </w:p>
    <w:p w:rsidR="005478D9" w:rsidRDefault="00866224">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78D9" w:rsidRDefault="0086622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78D9" w:rsidRDefault="0086622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5478D9" w:rsidRDefault="005478D9">
      <w:pPr>
        <w:rPr>
          <w:szCs w:val="28"/>
        </w:rPr>
      </w:pPr>
    </w:p>
    <w:p w:rsidR="005478D9" w:rsidRDefault="005478D9">
      <w:pPr>
        <w:rPr>
          <w:szCs w:val="28"/>
        </w:rPr>
      </w:pPr>
    </w:p>
    <w:p w:rsidR="005478D9" w:rsidRDefault="005478D9">
      <w:pPr>
        <w:rPr>
          <w:szCs w:val="28"/>
        </w:rPr>
      </w:pPr>
    </w:p>
    <w:p w:rsidR="005478D9" w:rsidRDefault="005478D9">
      <w:pPr>
        <w:rPr>
          <w:szCs w:val="28"/>
        </w:rPr>
      </w:pPr>
    </w:p>
    <w:p w:rsidR="005478D9" w:rsidRDefault="005478D9">
      <w:pPr>
        <w:rPr>
          <w:kern w:val="0"/>
          <w:szCs w:val="28"/>
        </w:rPr>
      </w:pPr>
    </w:p>
    <w:p w:rsidR="005478D9" w:rsidRDefault="005478D9">
      <w:pPr>
        <w:pStyle w:val="a0"/>
        <w:ind w:firstLine="201"/>
        <w:rPr>
          <w:szCs w:val="28"/>
        </w:rPr>
      </w:pPr>
    </w:p>
    <w:p w:rsidR="005478D9" w:rsidRDefault="005478D9">
      <w:pPr>
        <w:rPr>
          <w:kern w:val="0"/>
          <w:szCs w:val="28"/>
        </w:rPr>
      </w:pPr>
    </w:p>
    <w:p w:rsidR="005478D9" w:rsidRDefault="005478D9">
      <w:pPr>
        <w:pStyle w:val="a0"/>
        <w:ind w:firstLine="201"/>
      </w:pPr>
    </w:p>
    <w:p w:rsidR="005478D9" w:rsidRDefault="00866224">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478D9" w:rsidRDefault="00866224">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478D9" w:rsidRDefault="005478D9">
      <w:pPr>
        <w:ind w:firstLineChars="1750" w:firstLine="5442"/>
        <w:rPr>
          <w:rFonts w:eastAsia="仿宋_GB2312"/>
          <w:kern w:val="0"/>
          <w:sz w:val="32"/>
          <w:szCs w:val="32"/>
        </w:rPr>
      </w:pPr>
    </w:p>
    <w:p w:rsidR="005478D9" w:rsidRDefault="005478D9">
      <w:pPr>
        <w:rPr>
          <w:kern w:val="0"/>
          <w:sz w:val="24"/>
          <w:szCs w:val="24"/>
        </w:rPr>
      </w:pPr>
    </w:p>
    <w:p w:rsidR="005478D9" w:rsidRDefault="00866224">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5478D9" w:rsidRDefault="00866224">
      <w:pPr>
        <w:widowControl/>
        <w:jc w:val="center"/>
        <w:textAlignment w:val="bottom"/>
        <w:rPr>
          <w:rFonts w:ascii="方正小标宋简体" w:eastAsia="方正小标宋简体" w:hAnsi="方正小标宋简体" w:cs="方正小标宋简体"/>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法定代表人授权书</w:t>
      </w:r>
    </w:p>
    <w:p w:rsidR="005478D9" w:rsidRDefault="005478D9">
      <w:pPr>
        <w:ind w:firstLineChars="200" w:firstLine="622"/>
        <w:rPr>
          <w:rFonts w:eastAsia="楷体_GB2312"/>
          <w:sz w:val="32"/>
          <w:szCs w:val="32"/>
        </w:rPr>
      </w:pPr>
    </w:p>
    <w:p w:rsidR="005478D9" w:rsidRDefault="00866224">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5478D9" w:rsidRDefault="00866224">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5478D9" w:rsidRDefault="00866224">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5478D9" w:rsidRDefault="00866224">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5478D9" w:rsidRDefault="00866224">
      <w:pPr>
        <w:ind w:firstLineChars="200" w:firstLine="622"/>
        <w:rPr>
          <w:rFonts w:eastAsia="仿宋_GB2312"/>
          <w:kern w:val="0"/>
          <w:sz w:val="32"/>
          <w:szCs w:val="32"/>
        </w:rPr>
      </w:pPr>
      <w:r>
        <w:rPr>
          <w:rFonts w:eastAsia="仿宋_GB2312" w:hint="eastAsia"/>
          <w:kern w:val="0"/>
          <w:sz w:val="32"/>
          <w:szCs w:val="32"/>
        </w:rPr>
        <w:t>附：</w:t>
      </w:r>
    </w:p>
    <w:p w:rsidR="005478D9" w:rsidRDefault="00866224">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5478D9" w:rsidRDefault="00866224">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5478D9" w:rsidRDefault="00866224">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5478D9" w:rsidRDefault="00866224">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5478D9" w:rsidRDefault="00866224">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78D9" w:rsidRDefault="0086622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5478D9" w:rsidRDefault="0086622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78D9" w:rsidRDefault="0086622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5478D9" w:rsidRDefault="005478D9">
      <w:pPr>
        <w:spacing w:line="560" w:lineRule="exact"/>
        <w:ind w:firstLine="573"/>
        <w:rPr>
          <w:kern w:val="0"/>
          <w:sz w:val="24"/>
          <w:szCs w:val="24"/>
        </w:rPr>
      </w:pPr>
    </w:p>
    <w:p w:rsidR="005478D9" w:rsidRDefault="005478D9">
      <w:pPr>
        <w:spacing w:line="560" w:lineRule="exact"/>
        <w:ind w:firstLine="573"/>
        <w:rPr>
          <w:kern w:val="0"/>
          <w:sz w:val="24"/>
          <w:szCs w:val="24"/>
        </w:rPr>
      </w:pPr>
    </w:p>
    <w:p w:rsidR="005478D9" w:rsidRDefault="005478D9">
      <w:pPr>
        <w:spacing w:line="560" w:lineRule="exact"/>
        <w:ind w:firstLine="573"/>
        <w:rPr>
          <w:kern w:val="0"/>
          <w:sz w:val="24"/>
          <w:szCs w:val="24"/>
        </w:rPr>
      </w:pPr>
    </w:p>
    <w:p w:rsidR="005478D9" w:rsidRDefault="005478D9">
      <w:pPr>
        <w:spacing w:line="460" w:lineRule="atLeast"/>
        <w:rPr>
          <w:rFonts w:eastAsia="仿宋"/>
          <w:kern w:val="0"/>
        </w:rPr>
      </w:pPr>
    </w:p>
    <w:p w:rsidR="005478D9" w:rsidRDefault="005478D9">
      <w:pPr>
        <w:pStyle w:val="a0"/>
        <w:ind w:firstLine="201"/>
      </w:pPr>
    </w:p>
    <w:p w:rsidR="005478D9" w:rsidRDefault="00866224">
      <w:pPr>
        <w:pStyle w:val="a0"/>
        <w:ind w:firstLine="201"/>
        <w:sectPr w:rsidR="005478D9">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w:t>
      </w:r>
      <w:r>
        <w:rPr>
          <w:rFonts w:eastAsia="仿宋" w:hint="eastAsia"/>
        </w:rPr>
        <w:lastRenderedPageBreak/>
        <w:t>字授权。</w:t>
      </w:r>
      <w:bookmarkStart w:id="1" w:name="RANGE!A1:F8"/>
    </w:p>
    <w:bookmarkEnd w:id="1"/>
    <w:p w:rsidR="005478D9" w:rsidRDefault="005478D9">
      <w:pPr>
        <w:pStyle w:val="1"/>
      </w:pPr>
    </w:p>
    <w:sectPr w:rsidR="005478D9">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6224">
      <w:r>
        <w:separator/>
      </w:r>
    </w:p>
  </w:endnote>
  <w:endnote w:type="continuationSeparator" w:id="0">
    <w:p w:rsidR="00000000" w:rsidRDefault="0086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D3F7717F-C81F-4160-95DA-3CEDB145CE6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69604B0B-3809-4F84-AF58-3F5ED42BD36A}"/>
    <w:embedBold r:id="rId3" w:subsetted="1" w:fontKey="{5C4CF553-8607-4533-8AA0-3A654EFF383B}"/>
  </w:font>
  <w:font w:name="Arial Unicode MS">
    <w:panose1 w:val="020B0604020202020204"/>
    <w:charset w:val="86"/>
    <w:family w:val="swiss"/>
    <w:pitch w:val="variable"/>
    <w:sig w:usb0="F7FFAFFF" w:usb1="E9DFFFFF" w:usb2="0000003F" w:usb3="00000000" w:csb0="003F01FF" w:csb1="00000000"/>
    <w:embedRegular r:id="rId4" w:subsetted="1" w:fontKey="{5251224A-7A4A-4B93-A47E-4797A1D324FA}"/>
    <w:embedItalic r:id="rId5" w:subsetted="1" w:fontKey="{0EC57CED-C5EF-4B39-883D-3E6BAE6E9FB8}"/>
  </w:font>
  <w:font w:name="方正小标宋简体">
    <w:panose1 w:val="03000509000000000000"/>
    <w:charset w:val="86"/>
    <w:family w:val="script"/>
    <w:pitch w:val="fixed"/>
    <w:sig w:usb0="00000001" w:usb1="080E0000" w:usb2="00000010" w:usb3="00000000" w:csb0="00040000" w:csb1="00000000"/>
    <w:embedRegular r:id="rId6" w:subsetted="1" w:fontKey="{9289233A-696B-4EEC-BC08-06867C0E690D}"/>
  </w:font>
  <w:font w:name="楷体_GB2312">
    <w:panose1 w:val="02010609030101010101"/>
    <w:charset w:val="86"/>
    <w:family w:val="modern"/>
    <w:pitch w:val="fixed"/>
    <w:sig w:usb0="00000001" w:usb1="080E0000" w:usb2="00000010" w:usb3="00000000" w:csb0="00040000" w:csb1="00000000"/>
    <w:embedRegular r:id="rId7" w:subsetted="1" w:fontKey="{90D79654-D3DD-4BB1-A1AC-4CDBBF79382F}"/>
  </w:font>
  <w:font w:name="等线">
    <w:charset w:val="86"/>
    <w:family w:val="auto"/>
    <w:pitch w:val="default"/>
    <w:sig w:usb0="A00002BF" w:usb1="38CF7CFA" w:usb2="00000016" w:usb3="00000000" w:csb0="0004000F" w:csb1="00000000"/>
    <w:embedRegular r:id="rId8" w:fontKey="{1E0A4C2B-C411-43BD-A9BF-EE5AAC1208FF}"/>
  </w:font>
  <w:font w:name="仿宋">
    <w:panose1 w:val="02010609060101010101"/>
    <w:charset w:val="86"/>
    <w:family w:val="modern"/>
    <w:pitch w:val="fixed"/>
    <w:sig w:usb0="800002BF" w:usb1="38CF7CFA" w:usb2="00000016" w:usb3="00000000" w:csb0="00040001" w:csb1="00000000"/>
    <w:embedRegular r:id="rId9" w:subsetted="1" w:fontKey="{0968A6EE-3D7F-4BB8-9ADA-5A47887230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866224">
    <w:pPr>
      <w:pStyle w:val="ab"/>
      <w:framePr w:wrap="around" w:vAnchor="text" w:hAnchor="margin" w:xAlign="center" w:y="1"/>
      <w:rPr>
        <w:rStyle w:val="af1"/>
      </w:rPr>
    </w:pPr>
    <w:r>
      <w:fldChar w:fldCharType="begin"/>
    </w:r>
    <w:r>
      <w:rPr>
        <w:rStyle w:val="af1"/>
      </w:rPr>
      <w:instrText xml:space="preserve">PAGE  </w:instrText>
    </w:r>
    <w:r>
      <w:fldChar w:fldCharType="end"/>
    </w:r>
  </w:p>
  <w:p w:rsidR="005478D9" w:rsidRDefault="005478D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866224">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478D9" w:rsidRDefault="00866224">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5478D9" w:rsidRDefault="00866224">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866224">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478D9" w:rsidRDefault="0086622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5478D9" w:rsidRDefault="0086622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5478D9" w:rsidRDefault="005478D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5478D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866224">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13</w:t>
    </w:r>
    <w:r>
      <w:rPr>
        <w:rStyle w:val="af1"/>
        <w:rFonts w:ascii="宋体" w:hAnsi="宋体"/>
        <w:szCs w:val="28"/>
      </w:rPr>
      <w:fldChar w:fldCharType="end"/>
    </w:r>
    <w:r>
      <w:rPr>
        <w:rStyle w:val="af1"/>
        <w:rFonts w:ascii="宋体" w:hAnsi="宋体" w:hint="eastAsia"/>
        <w:szCs w:val="28"/>
      </w:rPr>
      <w:t>—</w:t>
    </w:r>
  </w:p>
  <w:p w:rsidR="005478D9" w:rsidRDefault="005478D9">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6224">
      <w:r>
        <w:separator/>
      </w:r>
    </w:p>
  </w:footnote>
  <w:footnote w:type="continuationSeparator" w:id="0">
    <w:p w:rsidR="00000000" w:rsidRDefault="00866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866224">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5478D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5478D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D9" w:rsidRDefault="005478D9">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FF17279"/>
    <w:rsid w:val="11674266"/>
    <w:rsid w:val="143D7A24"/>
    <w:rsid w:val="14765EED"/>
    <w:rsid w:val="14AF636D"/>
    <w:rsid w:val="150474D2"/>
    <w:rsid w:val="1CCE22DB"/>
    <w:rsid w:val="1D7A26DD"/>
    <w:rsid w:val="1E421D2E"/>
    <w:rsid w:val="20672FDF"/>
    <w:rsid w:val="22C11D1B"/>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8B27EEE"/>
    <w:rsid w:val="69B41D13"/>
    <w:rsid w:val="6B8B6553"/>
    <w:rsid w:val="6CF509AA"/>
    <w:rsid w:val="6D9A218A"/>
    <w:rsid w:val="6EFC7023"/>
    <w:rsid w:val="702E553E"/>
    <w:rsid w:val="72FB2DC4"/>
    <w:rsid w:val="75EE17D5"/>
    <w:rsid w:val="7778345E"/>
    <w:rsid w:val="79BF69E3"/>
    <w:rsid w:val="7B457AA3"/>
    <w:rsid w:val="7C047797"/>
    <w:rsid w:val="7C852A05"/>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CA0D066-8B20-48F9-8F99-A988E64E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552</Words>
  <Characters>3147</Characters>
  <Application>Microsoft Office Word</Application>
  <DocSecurity>0</DocSecurity>
  <Lines>26</Lines>
  <Paragraphs>7</Paragraphs>
  <ScaleCrop>false</ScaleCrop>
  <Company>微软中国</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144</cp:revision>
  <cp:lastPrinted>2021-08-23T01:01:00Z</cp:lastPrinted>
  <dcterms:created xsi:type="dcterms:W3CDTF">2019-01-04T03:28:00Z</dcterms:created>
  <dcterms:modified xsi:type="dcterms:W3CDTF">2023-07-07T08:50:00Z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FA2A12671D0B4CC2AABE90201D3FAAA6_13</vt:lpwstr>
  </property>
</Properties>
</file>