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0D9A" w:rsidRDefault="00000000">
      <w:pPr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特效化妆材料采购需求</w:t>
      </w:r>
      <w:r w:rsidR="00292059">
        <w:rPr>
          <w:rFonts w:ascii="黑体" w:eastAsia="黑体" w:hAnsi="黑体" w:cs="黑体" w:hint="eastAsia"/>
          <w:b/>
          <w:bCs/>
          <w:sz w:val="32"/>
          <w:szCs w:val="28"/>
        </w:rPr>
        <w:t>明细</w:t>
      </w:r>
    </w:p>
    <w:tbl>
      <w:tblPr>
        <w:tblW w:w="4997" w:type="pct"/>
        <w:tblInd w:w="6" w:type="dxa"/>
        <w:tblLook w:val="04A0" w:firstRow="1" w:lastRow="0" w:firstColumn="1" w:lastColumn="0" w:noHBand="0" w:noVBand="1"/>
      </w:tblPr>
      <w:tblGrid>
        <w:gridCol w:w="854"/>
        <w:gridCol w:w="2870"/>
        <w:gridCol w:w="1259"/>
        <w:gridCol w:w="1259"/>
        <w:gridCol w:w="984"/>
        <w:gridCol w:w="1625"/>
      </w:tblGrid>
      <w:tr w:rsidR="003E0D9A">
        <w:trPr>
          <w:trHeight w:val="322"/>
        </w:trPr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Cs w:val="24"/>
              </w:rPr>
              <w:t>序号</w:t>
            </w:r>
          </w:p>
        </w:tc>
        <w:tc>
          <w:tcPr>
            <w:tcW w:w="162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Cs w:val="24"/>
              </w:rPr>
              <w:t>内容</w:t>
            </w: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Cs w:val="24"/>
              </w:rPr>
              <w:t>规格</w:t>
            </w: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Cs w:val="24"/>
              </w:rPr>
              <w:t>单位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b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Cs w:val="24"/>
              </w:rPr>
              <w:t>备注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黑色粉底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7g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白色定妆粉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乳胶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29ml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白胶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粉底液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白色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支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迷彩棒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三色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套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酒精激活剂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融边剂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油彩刷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15支装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板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粉扑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液态血浆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血浆膏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28g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肤蜡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28g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酒精胶水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延展油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三色凝胶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29ml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套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卸妆油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调刀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不锈钢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20cm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调刀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不锈钢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10cm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塑料调色盘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长方形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六色油彩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28g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做淤青伤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4"/>
              </w:rPr>
              <w:t>效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六色油彩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28g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ind w:firstLineChars="100" w:firstLine="210"/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做烧伤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伤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4"/>
              </w:rPr>
              <w:t>效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口红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支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紫色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模拟钢筋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口服血浆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小瓶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定妆水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BenNye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洗刷水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500ml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瓶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28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胡茬棉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FF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细孔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29</w:t>
            </w:r>
          </w:p>
        </w:tc>
        <w:tc>
          <w:tcPr>
            <w:tcW w:w="162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模拟弹片</w:t>
            </w: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30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上色肠脱出硅胶假皮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底座硅胶，肠子乳胶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31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上色肠脱出硅胶假皮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底座硅胶，肠子乳胶</w:t>
            </w:r>
          </w:p>
        </w:tc>
      </w:tr>
      <w:tr w:rsidR="003E0D9A">
        <w:trPr>
          <w:trHeight w:val="309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32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上色切线伤硅胶假皮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上色切线伤硅胶假皮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34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上色切线伤硅胶假皮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35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上色枪弹伤硅胶假皮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入口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36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上色枪弹伤硅胶假皮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出口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37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上色烧伤硅胶假皮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38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上色烧伤硅胶假皮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15cm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39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上色烧伤硅胶假皮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40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上色开放性骨折硅胶假皮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41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上色开放性骨折硅胶假皮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8cm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42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 w:val="22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4"/>
              </w:rPr>
              <w:t>上色挫裂伤硅胶假皮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3cm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43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 w:val="22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4"/>
              </w:rPr>
              <w:t>上色挫裂伤硅胶假皮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44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上色炸伤硅胶假皮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45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上色炸伤硅胶假皮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10cm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46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上色炸伤硅胶假皮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20cm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47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眼球脱落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带硅胶底座</w:t>
            </w: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48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上色眼球炸伤硅胶假皮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49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上色断指硅胶假皮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张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</w:tr>
      <w:tr w:rsidR="003E0D9A">
        <w:trPr>
          <w:trHeight w:val="322"/>
        </w:trPr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50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模拟水泡</w:t>
            </w: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3E0D9A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Cs w:val="24"/>
              </w:rPr>
              <w:t>个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textAlignment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E0D9A" w:rsidRDefault="00000000">
            <w:pPr>
              <w:jc w:val="center"/>
              <w:rPr>
                <w:rFonts w:ascii="等线" w:eastAsia="等线" w:hAnsi="等线"/>
                <w:color w:val="000000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Cs w:val="24"/>
              </w:rPr>
              <w:t>可挑破出水</w:t>
            </w:r>
          </w:p>
        </w:tc>
      </w:tr>
    </w:tbl>
    <w:p w:rsidR="003E0D9A" w:rsidRDefault="003E0D9A">
      <w:pPr>
        <w:jc w:val="center"/>
        <w:rPr>
          <w:rFonts w:ascii="黑体" w:eastAsia="黑体" w:hAnsi="黑体" w:cs="黑体"/>
          <w:b/>
          <w:bCs/>
          <w:sz w:val="32"/>
          <w:szCs w:val="28"/>
        </w:rPr>
      </w:pPr>
    </w:p>
    <w:p w:rsidR="003E0D9A" w:rsidRDefault="003E0D9A">
      <w:pPr>
        <w:jc w:val="center"/>
        <w:rPr>
          <w:rFonts w:ascii="黑体" w:eastAsia="黑体" w:hAnsi="黑体" w:cs="黑体"/>
          <w:b/>
          <w:bCs/>
          <w:sz w:val="32"/>
          <w:szCs w:val="28"/>
        </w:rPr>
      </w:pPr>
    </w:p>
    <w:sectPr w:rsidR="003E0D9A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93820"/>
    <w:rsid w:val="00292059"/>
    <w:rsid w:val="003E0D9A"/>
    <w:rsid w:val="0075646F"/>
    <w:rsid w:val="007972DA"/>
    <w:rsid w:val="00AA09AD"/>
    <w:rsid w:val="01347EF6"/>
    <w:rsid w:val="03750ED3"/>
    <w:rsid w:val="2C4B1454"/>
    <w:rsid w:val="5B09708F"/>
    <w:rsid w:val="62A160A0"/>
    <w:rsid w:val="694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F5CA8"/>
  <w15:docId w15:val="{C0AADDE0-AD2E-4EA2-A274-680FA47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2024-06-13T02:33:00Z</dcterms:created>
  <dcterms:modified xsi:type="dcterms:W3CDTF">2024-06-18T00:56:00Z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FD1720A9830A41EE9674AFB04DAF661D</vt:lpwstr>
  </property>
</Properties>
</file>