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2AB4457D"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1A5684">
        <w:rPr>
          <w:rFonts w:eastAsia="方正小标宋简体" w:hint="eastAsia"/>
          <w:sz w:val="44"/>
          <w:szCs w:val="44"/>
          <w:u w:val="single"/>
        </w:rPr>
        <w:t>超纯水系统</w:t>
      </w:r>
      <w:r w:rsidR="00740105">
        <w:rPr>
          <w:rFonts w:eastAsia="方正小标宋简体" w:hint="eastAsia"/>
          <w:sz w:val="44"/>
          <w:szCs w:val="44"/>
          <w:u w:val="single"/>
        </w:rPr>
        <w:t xml:space="preserve">       </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77777777"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bookmarkStart w:id="0" w:name="_Hlk164178736"/>
      <w:r w:rsidR="00BD1CAE" w:rsidRPr="00BD1CAE">
        <w:rPr>
          <w:rFonts w:eastAsia="方正小标宋简体" w:hint="eastAsia"/>
          <w:sz w:val="44"/>
          <w:szCs w:val="44"/>
          <w:u w:val="single"/>
        </w:rPr>
        <w:t>生物医学工程与影像医学</w:t>
      </w:r>
      <w:bookmarkEnd w:id="0"/>
      <w:r w:rsidR="00BD1CAE" w:rsidRPr="00BD1CAE">
        <w:rPr>
          <w:rFonts w:eastAsia="方正小标宋简体" w:hint="eastAsia"/>
          <w:sz w:val="44"/>
          <w:szCs w:val="44"/>
          <w:u w:val="single"/>
        </w:rPr>
        <w:t>系</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410AF972"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740105">
        <w:rPr>
          <w:rFonts w:eastAsia="方正小标宋简体" w:hint="eastAsia"/>
          <w:sz w:val="44"/>
          <w:szCs w:val="44"/>
        </w:rPr>
        <w:t>十</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AD795E">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3E3741C9" w:rsidR="00B30379" w:rsidRDefault="00193ABE" w:rsidP="000B0D09">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1A5684">
        <w:rPr>
          <w:rFonts w:ascii="仿宋_GB2312" w:eastAsia="仿宋_GB2312" w:hAnsi="仿宋_GB2312" w:cs="仿宋_GB2312" w:hint="eastAsia"/>
          <w:szCs w:val="28"/>
          <w:u w:val="single"/>
        </w:rPr>
        <w:t>超纯水系统</w:t>
      </w:r>
      <w:r>
        <w:rPr>
          <w:rFonts w:ascii="仿宋_GB2312" w:eastAsia="仿宋_GB2312" w:hAnsi="仿宋_GB2312" w:cs="仿宋_GB2312" w:hint="eastAsia"/>
          <w:szCs w:val="28"/>
          <w:u w:val="single"/>
        </w:rPr>
        <w:t xml:space="preserve">  </w:t>
      </w:r>
    </w:p>
    <w:p w14:paraId="4D706462" w14:textId="756D5A97" w:rsidR="00B30379" w:rsidRDefault="00193ABE" w:rsidP="008E1BF4">
      <w:pPr>
        <w:numPr>
          <w:ilvl w:val="0"/>
          <w:numId w:val="2"/>
        </w:numPr>
        <w:adjustRightInd w:val="0"/>
        <w:snapToGrid w:val="0"/>
        <w:spacing w:line="480" w:lineRule="exact"/>
        <w:ind w:left="0" w:firstLineChars="152" w:firstLine="426"/>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740105">
        <w:rPr>
          <w:rFonts w:ascii="仿宋_GB2312" w:eastAsia="仿宋_GB2312" w:hAnsi="仿宋_GB2312" w:cs="仿宋_GB2312" w:hint="eastAsia"/>
          <w:szCs w:val="28"/>
          <w:u w:val="single"/>
        </w:rPr>
        <w:t>5</w:t>
      </w:r>
      <w:r w:rsidR="008E1BF4">
        <w:rPr>
          <w:rFonts w:ascii="仿宋_GB2312" w:eastAsia="仿宋_GB2312" w:hAnsi="仿宋_GB2312" w:cs="仿宋_GB2312" w:hint="eastAsia"/>
          <w:szCs w:val="28"/>
          <w:u w:val="single"/>
        </w:rPr>
        <w:t>万元</w:t>
      </w:r>
      <w:r>
        <w:rPr>
          <w:rFonts w:ascii="仿宋_GB2312" w:eastAsia="仿宋_GB2312" w:hAnsi="仿宋_GB2312" w:cs="仿宋_GB2312" w:hint="eastAsia"/>
          <w:szCs w:val="28"/>
          <w:u w:val="single"/>
        </w:rPr>
        <w:t xml:space="preserve"> </w:t>
      </w:r>
    </w:p>
    <w:p w14:paraId="6BC7EEF9" w14:textId="3C3F7559"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1E43D2">
        <w:rPr>
          <w:rFonts w:ascii="仿宋_GB2312" w:eastAsia="仿宋_GB2312" w:hAnsi="仿宋_GB2312" w:cs="仿宋_GB2312" w:hint="eastAsia"/>
          <w:szCs w:val="28"/>
          <w:u w:val="single"/>
        </w:rPr>
        <w:t>陆军军医大学</w:t>
      </w:r>
      <w:r w:rsidR="00A02C9E" w:rsidRPr="00A02C9E">
        <w:rPr>
          <w:rFonts w:ascii="仿宋_GB2312" w:eastAsia="仿宋_GB2312" w:hAnsi="仿宋_GB2312" w:cs="仿宋_GB2312" w:hint="eastAsia"/>
          <w:szCs w:val="28"/>
          <w:u w:val="single"/>
        </w:rPr>
        <w:t>生物医学工程与影像医学</w:t>
      </w:r>
      <w:r w:rsidR="00A02C9E">
        <w:rPr>
          <w:rFonts w:ascii="仿宋_GB2312" w:eastAsia="仿宋_GB2312" w:hAnsi="仿宋_GB2312" w:cs="仿宋_GB2312" w:hint="eastAsia"/>
          <w:szCs w:val="28"/>
          <w:u w:val="single"/>
        </w:rPr>
        <w:t>系</w:t>
      </w:r>
      <w:r>
        <w:rPr>
          <w:rFonts w:ascii="仿宋_GB2312" w:eastAsia="仿宋_GB2312" w:hAnsi="仿宋_GB2312" w:cs="仿宋_GB2312" w:hint="eastAsia"/>
          <w:szCs w:val="28"/>
          <w:u w:val="single"/>
        </w:rPr>
        <w:t xml:space="preserve">  </w:t>
      </w:r>
    </w:p>
    <w:p w14:paraId="7027AB75"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7E0A29D0" w:rsidR="00B30379" w:rsidRDefault="001A5684">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超纯水系统</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rsidP="008E1BF4">
      <w:pPr>
        <w:numPr>
          <w:ilvl w:val="0"/>
          <w:numId w:val="2"/>
        </w:numPr>
        <w:adjustRightInd w:val="0"/>
        <w:snapToGrid w:val="0"/>
        <w:spacing w:line="480" w:lineRule="exact"/>
        <w:ind w:left="0" w:firstLineChars="152" w:firstLine="426"/>
        <w:rPr>
          <w:rFonts w:eastAsia="黑体"/>
          <w:szCs w:val="28"/>
        </w:rPr>
      </w:pPr>
      <w:r>
        <w:rPr>
          <w:rFonts w:eastAsia="黑体" w:hint="eastAsia"/>
          <w:szCs w:val="28"/>
        </w:rPr>
        <w:t>询价文件申领时间、方式</w:t>
      </w:r>
    </w:p>
    <w:p w14:paraId="575B52FC" w14:textId="2403374F"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（一）申领时间：</w:t>
      </w:r>
      <w:r w:rsidRPr="00C43B4B">
        <w:rPr>
          <w:rFonts w:ascii="仿宋_GB2312" w:eastAsia="仿宋_GB2312" w:hAnsi="仿宋_GB2312" w:cs="仿宋_GB2312" w:hint="eastAsia"/>
          <w:kern w:val="0"/>
          <w:szCs w:val="28"/>
        </w:rPr>
        <w:t>自公告发布之日起至2024年</w:t>
      </w:r>
      <w:r w:rsidR="00696E63">
        <w:rPr>
          <w:rFonts w:ascii="仿宋_GB2312" w:eastAsia="仿宋_GB2312" w:hAnsi="仿宋_GB2312" w:cs="仿宋_GB2312" w:hint="eastAsia"/>
          <w:kern w:val="0"/>
          <w:szCs w:val="28"/>
        </w:rPr>
        <w:t>11</w:t>
      </w:r>
      <w:r w:rsidRPr="00C43B4B">
        <w:rPr>
          <w:rFonts w:ascii="仿宋_GB2312" w:eastAsia="仿宋_GB2312" w:hAnsi="仿宋_GB2312" w:cs="仿宋_GB2312" w:hint="eastAsia"/>
          <w:kern w:val="0"/>
          <w:szCs w:val="28"/>
        </w:rPr>
        <w:t>月</w:t>
      </w:r>
      <w:r w:rsidR="009E6522">
        <w:rPr>
          <w:rFonts w:ascii="仿宋_GB2312" w:eastAsia="仿宋_GB2312" w:hAnsi="仿宋_GB2312" w:cs="仿宋_GB2312" w:hint="eastAsia"/>
          <w:kern w:val="0"/>
          <w:szCs w:val="28"/>
        </w:rPr>
        <w:t>7</w:t>
      </w:r>
      <w:r w:rsidRPr="00C43B4B">
        <w:rPr>
          <w:rFonts w:ascii="仿宋_GB2312" w:eastAsia="仿宋_GB2312" w:hAnsi="仿宋_GB2312" w:cs="仿宋_GB2312" w:hint="eastAsia"/>
          <w:kern w:val="0"/>
          <w:szCs w:val="28"/>
        </w:rPr>
        <w:t>日。</w:t>
      </w:r>
    </w:p>
    <w:p w14:paraId="658B787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（二）申领地点：</w:t>
      </w:r>
      <w:r w:rsidRPr="00C43B4B">
        <w:rPr>
          <w:rFonts w:ascii="仿宋_GB2312" w:eastAsia="仿宋_GB2312" w:hAnsi="仿宋_GB2312" w:cs="仿宋_GB2312" w:hint="eastAsia"/>
          <w:kern w:val="0"/>
          <w:szCs w:val="28"/>
        </w:rPr>
        <w:t>网上申领。</w:t>
      </w:r>
    </w:p>
    <w:p w14:paraId="32997527" w14:textId="77777777" w:rsidR="00C43B4B" w:rsidRPr="00C43B4B" w:rsidRDefault="00C43B4B" w:rsidP="00C43B4B">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44301FA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053C06C5"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6ADC5BA7"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22B4F654"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135AB448"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19C2F7BD" w14:textId="77777777" w:rsidR="00C43B4B"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58F297E2" w14:textId="67A6CF5F" w:rsidR="00B30379" w:rsidRPr="00C43B4B" w:rsidRDefault="00C43B4B" w:rsidP="00C43B4B">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t>报价文件递交：</w:t>
      </w:r>
    </w:p>
    <w:p w14:paraId="06941334" w14:textId="4B9A0778"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sidR="003D756C" w:rsidRPr="00C43B4B">
        <w:rPr>
          <w:rFonts w:ascii="仿宋_GB2312" w:eastAsia="仿宋_GB2312" w:hAnsi="仿宋_GB2312" w:cs="仿宋_GB2312"/>
          <w:szCs w:val="28"/>
          <w:u w:val="single"/>
        </w:rPr>
        <w:t>202</w:t>
      </w:r>
      <w:r w:rsidR="009A1011" w:rsidRPr="00C43B4B">
        <w:rPr>
          <w:rFonts w:ascii="仿宋_GB2312" w:eastAsia="仿宋_GB2312" w:hAnsi="仿宋_GB2312" w:cs="仿宋_GB2312" w:hint="eastAsia"/>
          <w:szCs w:val="28"/>
          <w:u w:val="single"/>
        </w:rPr>
        <w:t>4</w:t>
      </w:r>
      <w:r w:rsidRPr="00C43B4B">
        <w:rPr>
          <w:rFonts w:ascii="仿宋_GB2312" w:eastAsia="仿宋_GB2312" w:hAnsi="仿宋_GB2312" w:cs="仿宋_GB2312" w:hint="eastAsia"/>
          <w:szCs w:val="28"/>
        </w:rPr>
        <w:t>年</w:t>
      </w:r>
      <w:r w:rsidR="00696E63">
        <w:rPr>
          <w:rFonts w:ascii="仿宋_GB2312" w:eastAsia="仿宋_GB2312" w:hAnsi="仿宋_GB2312" w:cs="仿宋_GB2312" w:hint="eastAsia"/>
          <w:szCs w:val="28"/>
          <w:u w:val="single"/>
        </w:rPr>
        <w:t>11</w:t>
      </w:r>
      <w:r w:rsidRPr="00C43B4B">
        <w:rPr>
          <w:rFonts w:ascii="仿宋_GB2312" w:eastAsia="仿宋_GB2312" w:hAnsi="仿宋_GB2312" w:cs="仿宋_GB2312" w:hint="eastAsia"/>
          <w:szCs w:val="28"/>
        </w:rPr>
        <w:t>月</w:t>
      </w:r>
      <w:r w:rsidR="009E6522">
        <w:rPr>
          <w:rFonts w:ascii="仿宋_GB2312" w:eastAsia="仿宋_GB2312" w:hAnsi="仿宋_GB2312" w:cs="仿宋_GB2312" w:hint="eastAsia"/>
          <w:szCs w:val="28"/>
          <w:u w:val="single"/>
        </w:rPr>
        <w:t>7</w:t>
      </w:r>
      <w:r w:rsidRPr="00C43B4B">
        <w:rPr>
          <w:rFonts w:ascii="仿宋_GB2312" w:eastAsia="仿宋_GB2312" w:hAnsi="仿宋_GB2312" w:cs="仿宋_GB2312" w:hint="eastAsia"/>
          <w:szCs w:val="28"/>
        </w:rPr>
        <w:t>日</w:t>
      </w:r>
      <w:r w:rsidR="003D756C" w:rsidRPr="00C43B4B">
        <w:rPr>
          <w:rFonts w:ascii="仿宋_GB2312" w:eastAsia="仿宋_GB2312" w:hAnsi="仿宋_GB2312" w:cs="仿宋_GB2312"/>
          <w:szCs w:val="28"/>
          <w:u w:val="single"/>
        </w:rPr>
        <w:t>18</w:t>
      </w:r>
      <w:r w:rsidRPr="00C43B4B">
        <w:rPr>
          <w:rFonts w:ascii="仿宋_GB2312" w:eastAsia="仿宋_GB2312" w:hAnsi="仿宋_GB2312" w:cs="仿宋_GB2312" w:hint="eastAsia"/>
          <w:szCs w:val="28"/>
        </w:rPr>
        <w:t>时</w:t>
      </w:r>
      <w:r w:rsidR="00231DE5" w:rsidRPr="00C43B4B">
        <w:rPr>
          <w:rFonts w:ascii="仿宋_GB2312" w:eastAsia="仿宋_GB2312" w:hAnsi="仿宋_GB2312" w:cs="仿宋_GB2312" w:hint="eastAsia"/>
          <w:szCs w:val="28"/>
          <w:u w:val="single"/>
        </w:rPr>
        <w:t>00</w:t>
      </w:r>
      <w:r w:rsidRPr="00C43B4B">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27E07DEC" w14:textId="74E9472A" w:rsidR="00B30379" w:rsidRDefault="00193ABE">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1E43D2">
        <w:rPr>
          <w:rFonts w:ascii="仿宋_GB2312" w:eastAsia="仿宋_GB2312" w:hAnsi="仿宋_GB2312" w:cs="仿宋_GB2312" w:hint="eastAsia"/>
          <w:szCs w:val="28"/>
        </w:rPr>
        <w:t>。</w:t>
      </w:r>
    </w:p>
    <w:p w14:paraId="663036FA" w14:textId="77777777" w:rsidR="00530C98" w:rsidRPr="00530C98" w:rsidRDefault="00530C98" w:rsidP="00530C98">
      <w:pPr>
        <w:pStyle w:val="a0"/>
      </w:pPr>
    </w:p>
    <w:p w14:paraId="6A4B9316" w14:textId="77777777" w:rsidR="00B30379" w:rsidRDefault="00193ABE" w:rsidP="008E1BF4">
      <w:pPr>
        <w:numPr>
          <w:ilvl w:val="0"/>
          <w:numId w:val="2"/>
        </w:numPr>
        <w:adjustRightInd w:val="0"/>
        <w:snapToGrid w:val="0"/>
        <w:spacing w:line="480" w:lineRule="exact"/>
        <w:ind w:left="0" w:firstLineChars="152" w:firstLine="426"/>
        <w:rPr>
          <w:rFonts w:ascii="黑体" w:eastAsia="黑体" w:hAnsi="黑体" w:cs="黑体"/>
          <w:szCs w:val="28"/>
        </w:rPr>
      </w:pPr>
      <w:r>
        <w:rPr>
          <w:rFonts w:ascii="黑体" w:eastAsia="黑体" w:hAnsi="黑体" w:cs="黑体" w:hint="eastAsia"/>
          <w:szCs w:val="28"/>
        </w:rPr>
        <w:lastRenderedPageBreak/>
        <w:t>联系方式：</w:t>
      </w:r>
    </w:p>
    <w:p w14:paraId="7056905A" w14:textId="7203AE10" w:rsidR="00B30379" w:rsidRPr="00BE44A8" w:rsidRDefault="00193ABE">
      <w:pPr>
        <w:adjustRightInd w:val="0"/>
        <w:snapToGrid w:val="0"/>
        <w:spacing w:line="480" w:lineRule="exact"/>
        <w:ind w:firstLineChars="200" w:firstLine="560"/>
        <w:rPr>
          <w:rFonts w:ascii="仿宋_GB2312" w:eastAsia="仿宋_GB2312" w:hAnsi="仿宋_GB2312" w:cs="仿宋_GB2312"/>
          <w:szCs w:val="28"/>
        </w:rPr>
      </w:pPr>
      <w:r w:rsidRPr="00BE44A8">
        <w:rPr>
          <w:rFonts w:ascii="仿宋_GB2312" w:eastAsia="仿宋_GB2312" w:hAnsi="仿宋_GB2312" w:cs="仿宋_GB2312" w:hint="eastAsia"/>
          <w:szCs w:val="28"/>
        </w:rPr>
        <w:t>联 系 人：</w:t>
      </w:r>
      <w:r w:rsidRPr="00BE44A8">
        <w:rPr>
          <w:rFonts w:ascii="仿宋_GB2312" w:eastAsia="仿宋_GB2312" w:hAnsi="仿宋_GB2312" w:cs="仿宋_GB2312" w:hint="eastAsia"/>
          <w:szCs w:val="28"/>
          <w:u w:val="single"/>
        </w:rPr>
        <w:t xml:space="preserve">   </w:t>
      </w:r>
      <w:r w:rsidR="00530C98">
        <w:rPr>
          <w:rFonts w:ascii="仿宋_GB2312" w:eastAsia="仿宋_GB2312" w:hAnsi="仿宋_GB2312" w:cs="仿宋_GB2312" w:hint="eastAsia"/>
          <w:szCs w:val="28"/>
          <w:u w:val="single"/>
        </w:rPr>
        <w:t>刘</w:t>
      </w:r>
      <w:r w:rsidR="00F47C25" w:rsidRPr="00BE44A8">
        <w:rPr>
          <w:rFonts w:ascii="仿宋_GB2312" w:eastAsia="仿宋_GB2312" w:hAnsi="仿宋_GB2312" w:cs="仿宋_GB2312" w:hint="eastAsia"/>
          <w:szCs w:val="28"/>
          <w:u w:val="single"/>
        </w:rPr>
        <w:t>老师</w:t>
      </w:r>
      <w:r w:rsidRPr="00BE44A8">
        <w:rPr>
          <w:rFonts w:ascii="仿宋_GB2312" w:eastAsia="仿宋_GB2312" w:hAnsi="仿宋_GB2312" w:cs="仿宋_GB2312" w:hint="eastAsia"/>
          <w:szCs w:val="28"/>
          <w:u w:val="single"/>
        </w:rPr>
        <w:t xml:space="preserve">   </w:t>
      </w:r>
      <w:r w:rsidR="003D756C" w:rsidRPr="00BE44A8">
        <w:rPr>
          <w:rFonts w:ascii="仿宋_GB2312" w:eastAsia="仿宋_GB2312" w:hAnsi="仿宋_GB2312" w:cs="仿宋_GB2312"/>
          <w:szCs w:val="28"/>
          <w:u w:val="single"/>
        </w:rPr>
        <w:t xml:space="preserve"> </w:t>
      </w:r>
    </w:p>
    <w:p w14:paraId="43ECB2F9" w14:textId="43544C4D" w:rsidR="005D74D5" w:rsidRPr="00BE44A8"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BE44A8">
        <w:rPr>
          <w:rFonts w:ascii="仿宋_GB2312" w:eastAsia="仿宋_GB2312" w:hAnsi="仿宋_GB2312" w:cs="仿宋_GB2312" w:hint="eastAsia"/>
          <w:kern w:val="2"/>
          <w:szCs w:val="28"/>
        </w:rPr>
        <w:t>联系电话：</w:t>
      </w:r>
      <w:r w:rsidRPr="00BE44A8">
        <w:rPr>
          <w:rFonts w:ascii="仿宋_GB2312" w:eastAsia="仿宋_GB2312" w:hAnsi="仿宋_GB2312" w:cs="仿宋_GB2312" w:hint="eastAsia"/>
          <w:szCs w:val="28"/>
          <w:u w:val="single"/>
        </w:rPr>
        <w:t xml:space="preserve"> </w:t>
      </w:r>
      <w:bookmarkStart w:id="1" w:name="OLE_LINK3"/>
      <w:r w:rsidR="00530C98">
        <w:rPr>
          <w:rFonts w:ascii="仿宋_GB2312" w:eastAsia="仿宋_GB2312" w:hAnsi="仿宋_GB2312" w:cs="仿宋_GB2312" w:hint="eastAsia"/>
          <w:szCs w:val="28"/>
          <w:u w:val="single"/>
        </w:rPr>
        <w:t>15998968141</w:t>
      </w:r>
      <w:r w:rsidRPr="00BE44A8">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14:paraId="56C413D3" w14:textId="17D0EA31" w:rsidR="003D756C" w:rsidRDefault="001A5684"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超纯水系统</w:t>
            </w:r>
          </w:p>
        </w:tc>
        <w:tc>
          <w:tcPr>
            <w:tcW w:w="976" w:type="pct"/>
            <w:vAlign w:val="center"/>
          </w:tcPr>
          <w:p w14:paraId="3B395ED1" w14:textId="77777777" w:rsidR="003D756C" w:rsidRDefault="009A1011"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828" w:type="pct"/>
            <w:vAlign w:val="center"/>
          </w:tcPr>
          <w:p w14:paraId="22F7579C" w14:textId="77777777"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05E8D3CB" w14:textId="77777777" w:rsidR="003D756C" w:rsidRDefault="003D756C" w:rsidP="003D756C">
            <w:pPr>
              <w:pStyle w:val="a5"/>
              <w:spacing w:line="400" w:lineRule="exact"/>
              <w:ind w:firstLine="0"/>
              <w:jc w:val="center"/>
              <w:outlineLvl w:val="0"/>
              <w:rPr>
                <w:rFonts w:eastAsiaTheme="minorEastAsia"/>
                <w:sz w:val="21"/>
                <w:szCs w:val="21"/>
              </w:rPr>
            </w:pPr>
          </w:p>
        </w:tc>
      </w:tr>
    </w:tbl>
    <w:p w14:paraId="52AF643E" w14:textId="77777777" w:rsidR="003D756C" w:rsidRDefault="00193ABE"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338FD06F" w14:textId="724F3D01" w:rsidR="003D756C" w:rsidRPr="003D756C" w:rsidRDefault="001A5684" w:rsidP="008E1BF4">
      <w:pPr>
        <w:spacing w:line="400" w:lineRule="exact"/>
        <w:jc w:val="center"/>
      </w:pPr>
      <w:r>
        <w:rPr>
          <w:rFonts w:ascii="黑体" w:eastAsia="黑体" w:hAnsi="黑体" w:cs="宋体" w:hint="eastAsia"/>
          <w:bCs/>
          <w:kern w:val="0"/>
          <w:sz w:val="32"/>
          <w:szCs w:val="44"/>
        </w:rPr>
        <w:t>超纯水系统</w:t>
      </w:r>
      <w:r w:rsidR="003D756C" w:rsidRPr="003D756C">
        <w:rPr>
          <w:rFonts w:ascii="黑体" w:eastAsia="黑体" w:hAnsi="黑体" w:cs="宋体" w:hint="eastAsia"/>
          <w:bCs/>
          <w:kern w:val="0"/>
          <w:sz w:val="32"/>
          <w:szCs w:val="44"/>
        </w:rPr>
        <w:t>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F13EB6" w14:paraId="30F9376E"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2F3C0E7D"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0494EC"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00D1EE77"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10B5FEB6" w14:textId="77777777" w:rsidR="003D756C" w:rsidRPr="00F13EB6" w:rsidRDefault="003D756C" w:rsidP="003D756C">
            <w:pPr>
              <w:widowControl/>
              <w:jc w:val="center"/>
              <w:rPr>
                <w:rFonts w:eastAsiaTheme="minorEastAsia"/>
                <w:b/>
                <w:bCs/>
                <w:kern w:val="0"/>
                <w:sz w:val="21"/>
                <w:szCs w:val="21"/>
              </w:rPr>
            </w:pPr>
            <w:r w:rsidRPr="00F13EB6">
              <w:rPr>
                <w:rFonts w:eastAsiaTheme="minorEastAsia"/>
                <w:b/>
                <w:bCs/>
                <w:kern w:val="0"/>
                <w:sz w:val="21"/>
                <w:szCs w:val="21"/>
              </w:rPr>
              <w:t>备注</w:t>
            </w:r>
          </w:p>
        </w:tc>
      </w:tr>
      <w:tr w:rsidR="000B3E88" w:rsidRPr="00F13EB6" w14:paraId="7AA7850E"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4090B178" w14:textId="51CA2642" w:rsidR="000B3E88" w:rsidRPr="00F13EB6" w:rsidRDefault="000B3E88" w:rsidP="003D756C">
            <w:pPr>
              <w:widowControl/>
              <w:jc w:val="center"/>
              <w:rPr>
                <w:rFonts w:eastAsiaTheme="minorEastAsia"/>
                <w:b/>
                <w:bCs/>
                <w:kern w:val="0"/>
                <w:sz w:val="21"/>
                <w:szCs w:val="21"/>
              </w:rPr>
            </w:pPr>
            <w:r>
              <w:rPr>
                <w:rFonts w:eastAsiaTheme="minorEastAsia" w:hint="eastAsia"/>
                <w:b/>
                <w:bCs/>
                <w:kern w:val="0"/>
                <w:sz w:val="21"/>
                <w:szCs w:val="21"/>
              </w:rPr>
              <w:t>1</w:t>
            </w:r>
          </w:p>
        </w:tc>
        <w:tc>
          <w:tcPr>
            <w:tcW w:w="1701" w:type="dxa"/>
            <w:tcBorders>
              <w:top w:val="nil"/>
              <w:left w:val="nil"/>
              <w:bottom w:val="single" w:sz="4" w:space="0" w:color="auto"/>
              <w:right w:val="single" w:sz="4" w:space="0" w:color="auto"/>
            </w:tcBorders>
            <w:vAlign w:val="center"/>
          </w:tcPr>
          <w:p w14:paraId="09F52A4E" w14:textId="62F9CAF1" w:rsidR="000B3E88" w:rsidRPr="00F13EB6" w:rsidRDefault="000B3E88" w:rsidP="003D756C">
            <w:pPr>
              <w:widowControl/>
              <w:jc w:val="center"/>
              <w:rPr>
                <w:rFonts w:eastAsiaTheme="minorEastAsia"/>
                <w:b/>
                <w:bCs/>
                <w:kern w:val="0"/>
                <w:sz w:val="21"/>
                <w:szCs w:val="21"/>
              </w:rPr>
            </w:pPr>
            <w:r>
              <w:rPr>
                <w:rFonts w:eastAsiaTheme="minorEastAsia" w:hint="eastAsia"/>
                <w:b/>
                <w:bCs/>
                <w:kern w:val="0"/>
                <w:sz w:val="21"/>
                <w:szCs w:val="21"/>
              </w:rPr>
              <w:t>符合标准</w:t>
            </w:r>
          </w:p>
        </w:tc>
        <w:tc>
          <w:tcPr>
            <w:tcW w:w="4961" w:type="dxa"/>
            <w:tcBorders>
              <w:top w:val="nil"/>
              <w:left w:val="nil"/>
              <w:bottom w:val="single" w:sz="4" w:space="0" w:color="auto"/>
              <w:right w:val="single" w:sz="4" w:space="0" w:color="auto"/>
            </w:tcBorders>
            <w:vAlign w:val="center"/>
          </w:tcPr>
          <w:p w14:paraId="1D64A06B" w14:textId="13164114" w:rsidR="000B3E88" w:rsidRPr="00F13EB6" w:rsidRDefault="000B3E88" w:rsidP="00872E4C">
            <w:pPr>
              <w:widowControl/>
              <w:jc w:val="left"/>
              <w:rPr>
                <w:rFonts w:eastAsiaTheme="minorEastAsia"/>
                <w:bCs/>
                <w:kern w:val="0"/>
                <w:sz w:val="21"/>
                <w:szCs w:val="21"/>
              </w:rPr>
            </w:pPr>
            <w:bookmarkStart w:id="2" w:name="OLE_LINK1"/>
            <w:bookmarkStart w:id="3" w:name="OLE_LINK2"/>
            <w:r>
              <w:rPr>
                <w:rFonts w:eastAsiaTheme="minorEastAsia"/>
                <w:bCs/>
                <w:kern w:val="0"/>
                <w:sz w:val="21"/>
                <w:szCs w:val="21"/>
              </w:rPr>
              <w:t>GB/T</w:t>
            </w:r>
            <w:r>
              <w:rPr>
                <w:rFonts w:eastAsiaTheme="minorEastAsia" w:hint="eastAsia"/>
                <w:bCs/>
                <w:kern w:val="0"/>
                <w:sz w:val="21"/>
                <w:szCs w:val="21"/>
              </w:rPr>
              <w:t>6682--2008</w:t>
            </w:r>
            <w:bookmarkEnd w:id="2"/>
            <w:bookmarkEnd w:id="3"/>
            <w:r>
              <w:rPr>
                <w:rFonts w:eastAsiaTheme="minorEastAsia" w:hint="eastAsia"/>
                <w:bCs/>
                <w:kern w:val="0"/>
                <w:sz w:val="21"/>
                <w:szCs w:val="21"/>
              </w:rPr>
              <w:t xml:space="preserve"> </w:t>
            </w:r>
            <w:r>
              <w:rPr>
                <w:rFonts w:eastAsiaTheme="minorEastAsia" w:hint="eastAsia"/>
                <w:bCs/>
                <w:kern w:val="0"/>
                <w:sz w:val="21"/>
                <w:szCs w:val="21"/>
              </w:rPr>
              <w:t>实验室分析类仪器使用超纯水水质国际通用标准。</w:t>
            </w:r>
          </w:p>
        </w:tc>
        <w:tc>
          <w:tcPr>
            <w:tcW w:w="1843" w:type="dxa"/>
            <w:tcBorders>
              <w:top w:val="nil"/>
              <w:left w:val="nil"/>
              <w:bottom w:val="single" w:sz="4" w:space="0" w:color="auto"/>
              <w:right w:val="single" w:sz="8" w:space="0" w:color="auto"/>
            </w:tcBorders>
            <w:vAlign w:val="center"/>
          </w:tcPr>
          <w:p w14:paraId="386AF78C" w14:textId="77777777" w:rsidR="000B3E88" w:rsidRPr="00F13EB6" w:rsidRDefault="000B3E88" w:rsidP="003D756C">
            <w:pPr>
              <w:widowControl/>
              <w:jc w:val="center"/>
              <w:rPr>
                <w:rFonts w:eastAsiaTheme="minorEastAsia"/>
                <w:b/>
                <w:bCs/>
                <w:color w:val="FF0000"/>
                <w:kern w:val="0"/>
                <w:sz w:val="21"/>
                <w:szCs w:val="21"/>
              </w:rPr>
            </w:pPr>
          </w:p>
        </w:tc>
      </w:tr>
      <w:tr w:rsidR="000B3E88" w:rsidRPr="00F13EB6" w14:paraId="7EE2E61D"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63D0357D" w14:textId="23707505" w:rsidR="000B3E88" w:rsidRPr="00F13EB6" w:rsidRDefault="000B3E88" w:rsidP="003D756C">
            <w:pPr>
              <w:widowControl/>
              <w:jc w:val="center"/>
              <w:rPr>
                <w:rFonts w:eastAsiaTheme="minorEastAsia"/>
                <w:b/>
                <w:bCs/>
                <w:kern w:val="0"/>
                <w:sz w:val="21"/>
                <w:szCs w:val="21"/>
              </w:rPr>
            </w:pPr>
            <w:r>
              <w:rPr>
                <w:rFonts w:eastAsiaTheme="minorEastAsia" w:hint="eastAsia"/>
                <w:b/>
                <w:bCs/>
                <w:kern w:val="0"/>
                <w:sz w:val="21"/>
                <w:szCs w:val="21"/>
              </w:rPr>
              <w:t>2</w:t>
            </w:r>
          </w:p>
        </w:tc>
        <w:tc>
          <w:tcPr>
            <w:tcW w:w="1701" w:type="dxa"/>
            <w:tcBorders>
              <w:top w:val="nil"/>
              <w:left w:val="nil"/>
              <w:bottom w:val="single" w:sz="4" w:space="0" w:color="auto"/>
              <w:right w:val="single" w:sz="4" w:space="0" w:color="auto"/>
            </w:tcBorders>
            <w:vAlign w:val="center"/>
          </w:tcPr>
          <w:p w14:paraId="45A0D949" w14:textId="77777777" w:rsidR="000B3E88" w:rsidRPr="00F13EB6" w:rsidRDefault="000B3E88" w:rsidP="003D756C">
            <w:pPr>
              <w:widowControl/>
              <w:jc w:val="center"/>
              <w:rPr>
                <w:rFonts w:eastAsiaTheme="minorEastAsia"/>
                <w:b/>
                <w:bCs/>
                <w:kern w:val="0"/>
                <w:sz w:val="21"/>
                <w:szCs w:val="21"/>
              </w:rPr>
            </w:pPr>
            <w:r w:rsidRPr="00F13EB6">
              <w:rPr>
                <w:rFonts w:eastAsiaTheme="minor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14:paraId="46BC91A6" w14:textId="77777777" w:rsidR="000B3E88" w:rsidRPr="00F13EB6" w:rsidRDefault="000B3E88" w:rsidP="00872E4C">
            <w:pPr>
              <w:widowControl/>
              <w:jc w:val="left"/>
              <w:rPr>
                <w:rFonts w:eastAsiaTheme="minorEastAsia"/>
                <w:bCs/>
                <w:kern w:val="0"/>
                <w:sz w:val="21"/>
                <w:szCs w:val="21"/>
              </w:rPr>
            </w:pPr>
          </w:p>
        </w:tc>
        <w:tc>
          <w:tcPr>
            <w:tcW w:w="1843" w:type="dxa"/>
            <w:tcBorders>
              <w:top w:val="nil"/>
              <w:left w:val="nil"/>
              <w:bottom w:val="single" w:sz="4" w:space="0" w:color="auto"/>
              <w:right w:val="single" w:sz="8" w:space="0" w:color="auto"/>
            </w:tcBorders>
            <w:vAlign w:val="center"/>
          </w:tcPr>
          <w:p w14:paraId="4B2C55C3" w14:textId="77777777" w:rsidR="000B3E88" w:rsidRPr="00F13EB6" w:rsidRDefault="000B3E88" w:rsidP="003D756C">
            <w:pPr>
              <w:widowControl/>
              <w:jc w:val="center"/>
              <w:rPr>
                <w:rFonts w:eastAsiaTheme="minorEastAsia"/>
                <w:b/>
                <w:bCs/>
                <w:color w:val="FF0000"/>
                <w:kern w:val="0"/>
                <w:sz w:val="21"/>
                <w:szCs w:val="21"/>
              </w:rPr>
            </w:pPr>
          </w:p>
        </w:tc>
      </w:tr>
      <w:tr w:rsidR="000B3E88" w:rsidRPr="00F13EB6" w14:paraId="21AE573B" w14:textId="77777777" w:rsidTr="0084267A">
        <w:trPr>
          <w:trHeight w:val="692"/>
        </w:trPr>
        <w:tc>
          <w:tcPr>
            <w:tcW w:w="1135" w:type="dxa"/>
            <w:tcBorders>
              <w:top w:val="nil"/>
              <w:left w:val="single" w:sz="8" w:space="0" w:color="auto"/>
              <w:bottom w:val="single" w:sz="4" w:space="0" w:color="auto"/>
              <w:right w:val="single" w:sz="4" w:space="0" w:color="auto"/>
            </w:tcBorders>
            <w:vAlign w:val="center"/>
          </w:tcPr>
          <w:p w14:paraId="61A2E34A" w14:textId="16CD23FA" w:rsidR="000B3E88" w:rsidRPr="00F13EB6" w:rsidRDefault="000B3E88" w:rsidP="003D756C">
            <w:pPr>
              <w:widowControl/>
              <w:jc w:val="center"/>
              <w:rPr>
                <w:rFonts w:eastAsiaTheme="minorEastAsia"/>
                <w:kern w:val="0"/>
                <w:sz w:val="21"/>
                <w:szCs w:val="21"/>
              </w:rPr>
            </w:pPr>
            <w:r>
              <w:rPr>
                <w:rFonts w:eastAsiaTheme="minorEastAsia" w:hint="eastAsia"/>
                <w:kern w:val="0"/>
                <w:sz w:val="21"/>
                <w:szCs w:val="21"/>
              </w:rPr>
              <w:t>2</w:t>
            </w:r>
            <w:r w:rsidRPr="00F13EB6">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40F6785B" w14:textId="3C91460F" w:rsidR="000B3E88" w:rsidRPr="0084267A" w:rsidRDefault="000B3E88" w:rsidP="0084267A">
            <w:pPr>
              <w:widowControl/>
              <w:jc w:val="center"/>
              <w:rPr>
                <w:rFonts w:eastAsiaTheme="minorEastAsia"/>
                <w:kern w:val="0"/>
                <w:sz w:val="21"/>
                <w:szCs w:val="21"/>
              </w:rPr>
            </w:pPr>
            <w:r w:rsidRPr="0084267A">
              <w:rPr>
                <w:rFonts w:hint="eastAsia"/>
                <w:sz w:val="21"/>
                <w:szCs w:val="21"/>
              </w:rPr>
              <w:t>设备用途</w:t>
            </w:r>
          </w:p>
        </w:tc>
        <w:tc>
          <w:tcPr>
            <w:tcW w:w="4961" w:type="dxa"/>
            <w:tcBorders>
              <w:top w:val="nil"/>
              <w:left w:val="nil"/>
              <w:bottom w:val="single" w:sz="4" w:space="0" w:color="auto"/>
              <w:right w:val="single" w:sz="4" w:space="0" w:color="auto"/>
            </w:tcBorders>
            <w:vAlign w:val="center"/>
          </w:tcPr>
          <w:p w14:paraId="4A74192B" w14:textId="2FB32732" w:rsidR="000B3E88" w:rsidRPr="009E6522" w:rsidRDefault="000B3E88" w:rsidP="00872E4C">
            <w:pPr>
              <w:widowControl/>
              <w:jc w:val="left"/>
              <w:rPr>
                <w:rFonts w:eastAsiaTheme="minorEastAsia"/>
                <w:kern w:val="0"/>
                <w:sz w:val="21"/>
                <w:szCs w:val="21"/>
              </w:rPr>
            </w:pPr>
            <w:r>
              <w:rPr>
                <w:sz w:val="21"/>
                <w:szCs w:val="21"/>
              </w:rPr>
              <w:t>实验室超纯水制备，用于</w:t>
            </w:r>
            <w:r>
              <w:rPr>
                <w:sz w:val="21"/>
                <w:szCs w:val="21"/>
              </w:rPr>
              <w:t>WB</w:t>
            </w:r>
            <w:r>
              <w:rPr>
                <w:sz w:val="21"/>
                <w:szCs w:val="21"/>
              </w:rPr>
              <w:t>、</w:t>
            </w:r>
            <w:r>
              <w:rPr>
                <w:sz w:val="21"/>
                <w:szCs w:val="21"/>
              </w:rPr>
              <w:t>ELISA</w:t>
            </w:r>
            <w:r>
              <w:rPr>
                <w:rFonts w:hint="eastAsia"/>
                <w:sz w:val="21"/>
                <w:szCs w:val="21"/>
              </w:rPr>
              <w:t>、</w:t>
            </w:r>
            <w:r>
              <w:rPr>
                <w:rFonts w:hint="eastAsia"/>
                <w:sz w:val="21"/>
                <w:szCs w:val="21"/>
              </w:rPr>
              <w:t>IC</w:t>
            </w:r>
            <w:r>
              <w:rPr>
                <w:rFonts w:hint="eastAsia"/>
                <w:sz w:val="21"/>
                <w:szCs w:val="21"/>
              </w:rPr>
              <w:t>、</w:t>
            </w:r>
            <w:r>
              <w:rPr>
                <w:rFonts w:hint="eastAsia"/>
                <w:sz w:val="21"/>
                <w:szCs w:val="21"/>
              </w:rPr>
              <w:t>PCR</w:t>
            </w:r>
            <w:r>
              <w:rPr>
                <w:sz w:val="21"/>
                <w:szCs w:val="21"/>
              </w:rPr>
              <w:t>等试剂配制，容器清洗。</w:t>
            </w:r>
          </w:p>
        </w:tc>
        <w:tc>
          <w:tcPr>
            <w:tcW w:w="1843" w:type="dxa"/>
            <w:tcBorders>
              <w:top w:val="nil"/>
              <w:left w:val="nil"/>
              <w:bottom w:val="single" w:sz="4" w:space="0" w:color="auto"/>
              <w:right w:val="single" w:sz="8" w:space="0" w:color="auto"/>
            </w:tcBorders>
            <w:vAlign w:val="center"/>
          </w:tcPr>
          <w:p w14:paraId="62F665DA" w14:textId="77777777" w:rsidR="000B3E88" w:rsidRPr="009E6522" w:rsidRDefault="000B3E88" w:rsidP="003D756C">
            <w:pPr>
              <w:widowControl/>
              <w:jc w:val="center"/>
              <w:rPr>
                <w:rFonts w:eastAsiaTheme="minorEastAsia"/>
                <w:kern w:val="0"/>
                <w:sz w:val="21"/>
                <w:szCs w:val="21"/>
              </w:rPr>
            </w:pPr>
          </w:p>
        </w:tc>
      </w:tr>
      <w:tr w:rsidR="000B3E88" w:rsidRPr="00F13EB6" w14:paraId="47665EE4" w14:textId="77777777" w:rsidTr="0084267A">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8552FA7" w14:textId="656C52AB" w:rsidR="000B3E88" w:rsidRPr="00F13EB6" w:rsidRDefault="000B3E88" w:rsidP="003D756C">
            <w:pPr>
              <w:widowControl/>
              <w:jc w:val="center"/>
              <w:rPr>
                <w:rFonts w:eastAsiaTheme="minorEastAsia"/>
                <w:kern w:val="0"/>
                <w:sz w:val="21"/>
                <w:szCs w:val="21"/>
              </w:rPr>
            </w:pPr>
            <w:r>
              <w:rPr>
                <w:rFonts w:eastAsiaTheme="minorEastAsia" w:hint="eastAsia"/>
                <w:kern w:val="0"/>
                <w:sz w:val="21"/>
                <w:szCs w:val="21"/>
              </w:rPr>
              <w:t>2</w:t>
            </w:r>
            <w:r w:rsidRPr="00F13EB6">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11DC81" w14:textId="3D4BB9C7" w:rsidR="000B3E88" w:rsidRPr="0084267A" w:rsidRDefault="000B3E88" w:rsidP="0084267A">
            <w:pPr>
              <w:widowControl/>
              <w:jc w:val="center"/>
              <w:rPr>
                <w:rFonts w:eastAsiaTheme="minorEastAsia"/>
                <w:kern w:val="0"/>
                <w:sz w:val="21"/>
                <w:szCs w:val="21"/>
              </w:rPr>
            </w:pPr>
            <w:r w:rsidRPr="0084267A">
              <w:rPr>
                <w:rFonts w:hint="eastAsia"/>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43451B9A" w14:textId="42EABD98" w:rsidR="000B3E88" w:rsidRPr="009E6522" w:rsidRDefault="000B3E88" w:rsidP="00872E4C">
            <w:pPr>
              <w:widowControl/>
              <w:jc w:val="left"/>
              <w:rPr>
                <w:rFonts w:eastAsiaTheme="minorEastAsia"/>
                <w:kern w:val="0"/>
                <w:sz w:val="21"/>
                <w:szCs w:val="21"/>
              </w:rPr>
            </w:pPr>
            <w:r>
              <w:rPr>
                <w:sz w:val="21"/>
                <w:szCs w:val="21"/>
              </w:rPr>
              <w:t>无</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4D40BB83" w14:textId="77777777" w:rsidR="000B3E88" w:rsidRPr="009E6522" w:rsidRDefault="000B3E88" w:rsidP="003D756C">
            <w:pPr>
              <w:widowControl/>
              <w:jc w:val="center"/>
              <w:rPr>
                <w:rFonts w:eastAsiaTheme="minorEastAsia"/>
                <w:kern w:val="0"/>
                <w:sz w:val="21"/>
                <w:szCs w:val="21"/>
              </w:rPr>
            </w:pPr>
          </w:p>
        </w:tc>
      </w:tr>
      <w:tr w:rsidR="000B3E88" w:rsidRPr="00F13EB6" w14:paraId="7612504E" w14:textId="77777777" w:rsidTr="0084267A">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3E05909D" w14:textId="0BEA7D7F" w:rsidR="000B3E88" w:rsidRDefault="000B3E88" w:rsidP="003D756C">
            <w:pPr>
              <w:widowControl/>
              <w:jc w:val="center"/>
              <w:rPr>
                <w:rFonts w:eastAsiaTheme="minorEastAsia"/>
                <w:kern w:val="0"/>
                <w:sz w:val="21"/>
                <w:szCs w:val="21"/>
              </w:rPr>
            </w:pPr>
            <w:r>
              <w:rPr>
                <w:rFonts w:eastAsiaTheme="minorEastAsia" w:hint="eastAsia"/>
                <w:kern w:val="0"/>
                <w:sz w:val="21"/>
                <w:szCs w:val="21"/>
              </w:rPr>
              <w:t>2.3</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76899958" w14:textId="10B365E4" w:rsidR="000B3E88" w:rsidRPr="0084267A" w:rsidRDefault="000B3E88" w:rsidP="0084267A">
            <w:pPr>
              <w:widowControl/>
              <w:jc w:val="center"/>
              <w:rPr>
                <w:rFonts w:eastAsiaTheme="minorEastAsia"/>
                <w:kern w:val="0"/>
                <w:sz w:val="21"/>
                <w:szCs w:val="21"/>
              </w:rPr>
            </w:pPr>
            <w:r w:rsidRPr="0084267A">
              <w:rPr>
                <w:rFonts w:hint="eastAsia"/>
                <w:sz w:val="21"/>
                <w:szCs w:val="21"/>
              </w:rPr>
              <w:t>特殊功能需求</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17CCBBA8" w14:textId="19C9C9A0" w:rsidR="000B3E88" w:rsidRPr="009E6522" w:rsidRDefault="000B3E88" w:rsidP="00872E4C">
            <w:pPr>
              <w:widowControl/>
              <w:jc w:val="left"/>
              <w:rPr>
                <w:rFonts w:eastAsiaTheme="minorEastAsia"/>
                <w:kern w:val="0"/>
                <w:sz w:val="21"/>
                <w:szCs w:val="21"/>
              </w:rPr>
            </w:pPr>
            <w:r>
              <w:rPr>
                <w:sz w:val="21"/>
                <w:szCs w:val="21"/>
              </w:rPr>
              <w:t>无</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2447EB15" w14:textId="77777777" w:rsidR="000B3E88" w:rsidRPr="009E6522" w:rsidRDefault="000B3E88" w:rsidP="003D756C">
            <w:pPr>
              <w:widowControl/>
              <w:jc w:val="center"/>
              <w:rPr>
                <w:rFonts w:eastAsiaTheme="minorEastAsia"/>
                <w:kern w:val="0"/>
                <w:sz w:val="21"/>
                <w:szCs w:val="21"/>
              </w:rPr>
            </w:pPr>
          </w:p>
        </w:tc>
      </w:tr>
      <w:tr w:rsidR="000B3E88" w:rsidRPr="00F13EB6" w14:paraId="1B1AB0E2"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3F73534" w14:textId="29CA8FA5" w:rsidR="000B3E88" w:rsidRPr="00F13EB6" w:rsidRDefault="000B3E88" w:rsidP="003D756C">
            <w:pPr>
              <w:widowControl/>
              <w:jc w:val="center"/>
              <w:rPr>
                <w:rFonts w:eastAsiaTheme="minorEastAsia"/>
                <w:b/>
                <w:kern w:val="0"/>
                <w:sz w:val="21"/>
                <w:szCs w:val="21"/>
              </w:rPr>
            </w:pPr>
            <w:r>
              <w:rPr>
                <w:rFonts w:eastAsiaTheme="minorEastAsia" w:hint="eastAsia"/>
                <w:b/>
                <w:kern w:val="0"/>
                <w:sz w:val="21"/>
                <w:szCs w:val="21"/>
              </w:rPr>
              <w:t>3</w:t>
            </w:r>
          </w:p>
        </w:tc>
        <w:tc>
          <w:tcPr>
            <w:tcW w:w="1701" w:type="dxa"/>
            <w:tcBorders>
              <w:top w:val="nil"/>
              <w:left w:val="nil"/>
              <w:bottom w:val="single" w:sz="4" w:space="0" w:color="auto"/>
              <w:right w:val="single" w:sz="4" w:space="0" w:color="auto"/>
            </w:tcBorders>
            <w:vAlign w:val="center"/>
          </w:tcPr>
          <w:p w14:paraId="7DC0D445" w14:textId="77777777" w:rsidR="000B3E88" w:rsidRPr="00F13EB6" w:rsidRDefault="000B3E88" w:rsidP="003D756C">
            <w:pPr>
              <w:widowControl/>
              <w:jc w:val="center"/>
              <w:rPr>
                <w:rFonts w:eastAsiaTheme="minorEastAsia"/>
                <w:b/>
                <w:bCs/>
                <w:kern w:val="0"/>
                <w:sz w:val="21"/>
                <w:szCs w:val="21"/>
              </w:rPr>
            </w:pPr>
            <w:r w:rsidRPr="00F13EB6">
              <w:rPr>
                <w:rFonts w:eastAsiaTheme="minor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14:paraId="699C46BC" w14:textId="77777777" w:rsidR="000B3E88" w:rsidRPr="009E6522" w:rsidRDefault="000B3E88" w:rsidP="003D756C">
            <w:pPr>
              <w:widowControl/>
              <w:jc w:val="center"/>
              <w:rPr>
                <w:rFonts w:eastAsiaTheme="minorEastAsia"/>
                <w:kern w:val="0"/>
                <w:sz w:val="21"/>
                <w:szCs w:val="21"/>
              </w:rPr>
            </w:pPr>
          </w:p>
        </w:tc>
        <w:tc>
          <w:tcPr>
            <w:tcW w:w="1843" w:type="dxa"/>
            <w:tcBorders>
              <w:top w:val="nil"/>
              <w:left w:val="nil"/>
              <w:bottom w:val="single" w:sz="4" w:space="0" w:color="auto"/>
              <w:right w:val="single" w:sz="8" w:space="0" w:color="auto"/>
            </w:tcBorders>
            <w:vAlign w:val="center"/>
          </w:tcPr>
          <w:p w14:paraId="2B529B40" w14:textId="77777777" w:rsidR="000B3E88" w:rsidRPr="009E6522" w:rsidRDefault="000B3E88" w:rsidP="003D756C">
            <w:pPr>
              <w:widowControl/>
              <w:jc w:val="center"/>
              <w:rPr>
                <w:rFonts w:eastAsiaTheme="minorEastAsia"/>
                <w:kern w:val="0"/>
                <w:sz w:val="21"/>
                <w:szCs w:val="21"/>
              </w:rPr>
            </w:pPr>
          </w:p>
        </w:tc>
      </w:tr>
      <w:tr w:rsidR="000B3E88" w:rsidRPr="00F13EB6" w14:paraId="4E832C64" w14:textId="77777777" w:rsidTr="005D74D5">
        <w:trPr>
          <w:trHeight w:val="690"/>
        </w:trPr>
        <w:tc>
          <w:tcPr>
            <w:tcW w:w="1135" w:type="dxa"/>
            <w:tcBorders>
              <w:top w:val="nil"/>
              <w:left w:val="single" w:sz="8" w:space="0" w:color="auto"/>
              <w:bottom w:val="single" w:sz="4" w:space="0" w:color="auto"/>
              <w:right w:val="single" w:sz="4" w:space="0" w:color="auto"/>
            </w:tcBorders>
            <w:vAlign w:val="center"/>
          </w:tcPr>
          <w:p w14:paraId="14011B37" w14:textId="2C16F73A"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.1</w:t>
            </w:r>
          </w:p>
        </w:tc>
        <w:tc>
          <w:tcPr>
            <w:tcW w:w="1701" w:type="dxa"/>
            <w:tcBorders>
              <w:top w:val="nil"/>
              <w:left w:val="nil"/>
              <w:bottom w:val="single" w:sz="4" w:space="0" w:color="auto"/>
              <w:right w:val="single" w:sz="4" w:space="0" w:color="auto"/>
            </w:tcBorders>
            <w:vAlign w:val="center"/>
          </w:tcPr>
          <w:p w14:paraId="097DC8C7" w14:textId="55E05BAD" w:rsidR="000B3E88" w:rsidRPr="0084267A" w:rsidRDefault="000B3E88" w:rsidP="00F13EB6">
            <w:pPr>
              <w:widowControl/>
              <w:jc w:val="center"/>
              <w:rPr>
                <w:rFonts w:eastAsiaTheme="minorEastAsia"/>
                <w:kern w:val="0"/>
                <w:sz w:val="21"/>
                <w:szCs w:val="21"/>
              </w:rPr>
            </w:pPr>
            <w:r w:rsidRPr="0084267A">
              <w:rPr>
                <w:rFonts w:ascii="宋体" w:hAnsi="宋体" w:cs="宋体" w:hint="eastAsia"/>
                <w:kern w:val="0"/>
                <w:sz w:val="21"/>
                <w:szCs w:val="21"/>
              </w:rPr>
              <w:t>★</w:t>
            </w:r>
            <w:r w:rsidRPr="0084267A">
              <w:rPr>
                <w:rFonts w:eastAsiaTheme="minorEastAsia"/>
                <w:kern w:val="0"/>
                <w:sz w:val="21"/>
                <w:szCs w:val="21"/>
              </w:rPr>
              <w:t>参数</w:t>
            </w:r>
            <w:r w:rsidRPr="0084267A">
              <w:rPr>
                <w:rFonts w:eastAsiaTheme="minorEastAsia"/>
                <w:kern w:val="0"/>
                <w:sz w:val="21"/>
                <w:szCs w:val="21"/>
              </w:rPr>
              <w:t>1</w:t>
            </w:r>
          </w:p>
        </w:tc>
        <w:tc>
          <w:tcPr>
            <w:tcW w:w="4961" w:type="dxa"/>
            <w:tcBorders>
              <w:top w:val="nil"/>
              <w:left w:val="nil"/>
              <w:bottom w:val="single" w:sz="4" w:space="0" w:color="auto"/>
              <w:right w:val="single" w:sz="4" w:space="0" w:color="auto"/>
            </w:tcBorders>
            <w:vAlign w:val="center"/>
          </w:tcPr>
          <w:p w14:paraId="398C2BD2" w14:textId="1CE0E29D" w:rsidR="000B3E88" w:rsidRPr="009E6522" w:rsidRDefault="000B3E88" w:rsidP="000E3A4F">
            <w:pPr>
              <w:widowControl/>
              <w:rPr>
                <w:rFonts w:eastAsiaTheme="minorEastAsia"/>
                <w:kern w:val="0"/>
                <w:sz w:val="21"/>
                <w:szCs w:val="21"/>
              </w:rPr>
            </w:pPr>
            <w:r>
              <w:rPr>
                <w:bCs/>
                <w:sz w:val="21"/>
                <w:szCs w:val="21"/>
              </w:rPr>
              <w:t>UP</w:t>
            </w:r>
            <w:r>
              <w:rPr>
                <w:bCs/>
                <w:sz w:val="21"/>
                <w:szCs w:val="21"/>
              </w:rPr>
              <w:t>超纯水水质：电阻率</w:t>
            </w:r>
            <w:r>
              <w:rPr>
                <w:rFonts w:eastAsia="仿宋_GB2312"/>
                <w:kern w:val="0"/>
                <w:sz w:val="21"/>
                <w:szCs w:val="21"/>
              </w:rPr>
              <w:t>≥</w:t>
            </w:r>
            <w:r>
              <w:rPr>
                <w:bCs/>
                <w:sz w:val="21"/>
                <w:szCs w:val="21"/>
              </w:rPr>
              <w:t>18MΩ.cm</w:t>
            </w:r>
            <w:r>
              <w:rPr>
                <w:bCs/>
                <w:sz w:val="21"/>
                <w:szCs w:val="21"/>
              </w:rPr>
              <w:t>，取水电极常数</w:t>
            </w:r>
            <w:r>
              <w:rPr>
                <w:rFonts w:eastAsia="仿宋_GB2312"/>
                <w:kern w:val="0"/>
                <w:sz w:val="21"/>
                <w:szCs w:val="21"/>
              </w:rPr>
              <w:t>≥</w:t>
            </w:r>
            <w:r>
              <w:rPr>
                <w:bCs/>
                <w:sz w:val="21"/>
                <w:szCs w:val="21"/>
              </w:rPr>
              <w:t>0.01cm</w:t>
            </w:r>
            <w:r>
              <w:rPr>
                <w:bCs/>
                <w:sz w:val="21"/>
                <w:szCs w:val="21"/>
                <w:vertAlign w:val="superscript"/>
              </w:rPr>
              <w:t>-1</w:t>
            </w:r>
            <w:r>
              <w:rPr>
                <w:bCs/>
                <w:sz w:val="21"/>
                <w:szCs w:val="21"/>
              </w:rPr>
              <w:t>，采用大容量纯化柱保证水质中微颗粒物</w:t>
            </w:r>
            <w:r>
              <w:rPr>
                <w:bCs/>
                <w:sz w:val="21"/>
                <w:szCs w:val="21"/>
              </w:rPr>
              <w:t>≤1</w:t>
            </w:r>
            <w:r>
              <w:rPr>
                <w:bCs/>
                <w:sz w:val="21"/>
                <w:szCs w:val="21"/>
              </w:rPr>
              <w:t>个</w:t>
            </w:r>
            <w:r>
              <w:rPr>
                <w:bCs/>
                <w:sz w:val="21"/>
                <w:szCs w:val="21"/>
              </w:rPr>
              <w:t>/ml</w:t>
            </w:r>
            <w:r>
              <w:rPr>
                <w:bCs/>
                <w:sz w:val="21"/>
                <w:szCs w:val="21"/>
              </w:rPr>
              <w:t>，微生物</w:t>
            </w:r>
            <w:r>
              <w:rPr>
                <w:bCs/>
                <w:sz w:val="21"/>
                <w:szCs w:val="21"/>
              </w:rPr>
              <w:t>≤1cfu/ml</w:t>
            </w:r>
            <w:r>
              <w:rPr>
                <w:bCs/>
                <w:sz w:val="21"/>
                <w:szCs w:val="21"/>
              </w:rPr>
              <w:t>，重金属离子</w:t>
            </w:r>
            <w:r>
              <w:rPr>
                <w:bCs/>
                <w:sz w:val="21"/>
                <w:szCs w:val="21"/>
              </w:rPr>
              <w:t>≤0.1ppb</w:t>
            </w:r>
            <w:r>
              <w:rPr>
                <w:bCs/>
                <w:sz w:val="21"/>
                <w:szCs w:val="21"/>
              </w:rPr>
              <w:t>，</w:t>
            </w:r>
            <w:r>
              <w:rPr>
                <w:bCs/>
                <w:sz w:val="21"/>
                <w:szCs w:val="21"/>
              </w:rPr>
              <w:t>TOC≤15ppb</w:t>
            </w:r>
            <w:r>
              <w:rPr>
                <w:bCs/>
                <w:sz w:val="21"/>
                <w:szCs w:val="21"/>
              </w:rPr>
              <w:t>，内毒素</w:t>
            </w:r>
            <w:r>
              <w:rPr>
                <w:bCs/>
                <w:sz w:val="21"/>
                <w:szCs w:val="21"/>
              </w:rPr>
              <w:t>≤0.01EU/ml</w:t>
            </w:r>
            <w:r>
              <w:rPr>
                <w:bCs/>
                <w:sz w:val="21"/>
                <w:szCs w:val="21"/>
              </w:rPr>
              <w:t>。</w:t>
            </w:r>
          </w:p>
        </w:tc>
        <w:tc>
          <w:tcPr>
            <w:tcW w:w="1843" w:type="dxa"/>
            <w:tcBorders>
              <w:top w:val="single" w:sz="4" w:space="0" w:color="auto"/>
              <w:left w:val="nil"/>
              <w:bottom w:val="single" w:sz="4" w:space="0" w:color="auto"/>
              <w:right w:val="single" w:sz="4" w:space="0" w:color="auto"/>
            </w:tcBorders>
            <w:vAlign w:val="center"/>
          </w:tcPr>
          <w:p w14:paraId="5179F39A" w14:textId="2CCC0F2C" w:rsidR="000B3E88" w:rsidRPr="009E6522" w:rsidRDefault="000B3E88" w:rsidP="003D756C">
            <w:pPr>
              <w:widowControl/>
              <w:rPr>
                <w:rFonts w:eastAsiaTheme="minorEastAsia"/>
                <w:kern w:val="0"/>
                <w:sz w:val="18"/>
                <w:szCs w:val="18"/>
              </w:rPr>
            </w:pPr>
            <w:r>
              <w:rPr>
                <w:bCs/>
                <w:sz w:val="21"/>
                <w:szCs w:val="21"/>
              </w:rPr>
              <w:t>电阻率、取水电极常数越大，水中杂质越少，水质越好。</w:t>
            </w:r>
          </w:p>
        </w:tc>
      </w:tr>
      <w:tr w:rsidR="000B3E88" w:rsidRPr="00F13EB6" w14:paraId="24782991" w14:textId="77777777" w:rsidTr="005D74D5">
        <w:trPr>
          <w:trHeight w:val="677"/>
        </w:trPr>
        <w:tc>
          <w:tcPr>
            <w:tcW w:w="1135" w:type="dxa"/>
            <w:tcBorders>
              <w:top w:val="nil"/>
              <w:left w:val="single" w:sz="8" w:space="0" w:color="auto"/>
              <w:bottom w:val="single" w:sz="4" w:space="0" w:color="auto"/>
              <w:right w:val="single" w:sz="4" w:space="0" w:color="auto"/>
            </w:tcBorders>
            <w:vAlign w:val="center"/>
          </w:tcPr>
          <w:p w14:paraId="194AE32E" w14:textId="0ED636FF"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.2</w:t>
            </w:r>
          </w:p>
        </w:tc>
        <w:tc>
          <w:tcPr>
            <w:tcW w:w="1701" w:type="dxa"/>
            <w:tcBorders>
              <w:top w:val="nil"/>
              <w:left w:val="nil"/>
              <w:bottom w:val="single" w:sz="4" w:space="0" w:color="auto"/>
              <w:right w:val="single" w:sz="4" w:space="0" w:color="auto"/>
            </w:tcBorders>
            <w:vAlign w:val="center"/>
          </w:tcPr>
          <w:p w14:paraId="68FA0FEF" w14:textId="2D3D42D7" w:rsidR="000B3E88" w:rsidRPr="0084267A" w:rsidRDefault="000B3E88" w:rsidP="00F13EB6">
            <w:pPr>
              <w:jc w:val="center"/>
              <w:rPr>
                <w:rFonts w:eastAsiaTheme="minorEastAsia"/>
                <w:kern w:val="10"/>
                <w:sz w:val="21"/>
                <w:szCs w:val="21"/>
              </w:rPr>
            </w:pPr>
            <w:r w:rsidRPr="0084267A">
              <w:rPr>
                <w:rFonts w:ascii="宋体" w:hAnsi="宋体" w:cs="宋体" w:hint="eastAsia"/>
                <w:kern w:val="0"/>
                <w:sz w:val="21"/>
                <w:szCs w:val="21"/>
              </w:rPr>
              <w:t>★</w:t>
            </w:r>
            <w:r w:rsidRPr="0084267A">
              <w:rPr>
                <w:rFonts w:eastAsiaTheme="minorEastAsia"/>
                <w:kern w:val="0"/>
                <w:sz w:val="21"/>
                <w:szCs w:val="21"/>
              </w:rPr>
              <w:t>参数</w:t>
            </w:r>
            <w:r w:rsidRPr="0084267A">
              <w:rPr>
                <w:rFonts w:eastAsiaTheme="minorEastAsia"/>
                <w:kern w:val="0"/>
                <w:sz w:val="21"/>
                <w:szCs w:val="21"/>
              </w:rPr>
              <w:t>2</w:t>
            </w:r>
          </w:p>
        </w:tc>
        <w:tc>
          <w:tcPr>
            <w:tcW w:w="4961" w:type="dxa"/>
            <w:tcBorders>
              <w:top w:val="nil"/>
              <w:left w:val="nil"/>
              <w:bottom w:val="single" w:sz="4" w:space="0" w:color="auto"/>
              <w:right w:val="single" w:sz="4" w:space="0" w:color="auto"/>
            </w:tcBorders>
            <w:vAlign w:val="center"/>
          </w:tcPr>
          <w:p w14:paraId="5C4234D1" w14:textId="56815904" w:rsidR="000B3E88" w:rsidRPr="009E6522" w:rsidRDefault="000B3E88" w:rsidP="008C0B26">
            <w:pPr>
              <w:widowControl/>
              <w:rPr>
                <w:rFonts w:eastAsiaTheme="minorEastAsia"/>
                <w:kern w:val="0"/>
                <w:sz w:val="21"/>
                <w:szCs w:val="21"/>
              </w:rPr>
            </w:pPr>
            <w:r>
              <w:rPr>
                <w:rFonts w:hint="eastAsia"/>
                <w:bCs/>
                <w:sz w:val="21"/>
                <w:szCs w:val="21"/>
              </w:rPr>
              <w:t>超纯水</w:t>
            </w:r>
            <w:r>
              <w:rPr>
                <w:bCs/>
                <w:sz w:val="21"/>
                <w:szCs w:val="21"/>
              </w:rPr>
              <w:t>制水量</w:t>
            </w:r>
            <w:r>
              <w:rPr>
                <w:bCs/>
                <w:sz w:val="21"/>
                <w:szCs w:val="21"/>
              </w:rPr>
              <w:t>≥1.0L/</w:t>
            </w:r>
            <w:r>
              <w:rPr>
                <w:rFonts w:hint="eastAsia"/>
                <w:bCs/>
                <w:sz w:val="21"/>
                <w:szCs w:val="21"/>
              </w:rPr>
              <w:t>min</w:t>
            </w:r>
            <w:r>
              <w:rPr>
                <w:bCs/>
                <w:sz w:val="21"/>
                <w:szCs w:val="21"/>
              </w:rPr>
              <w:t>，进水要求：符合中国药典要求的纯化水</w:t>
            </w:r>
            <w:r>
              <w:rPr>
                <w:bCs/>
                <w:sz w:val="21"/>
                <w:szCs w:val="21"/>
              </w:rPr>
              <w:t>/</w:t>
            </w:r>
            <w:r>
              <w:rPr>
                <w:bCs/>
                <w:sz w:val="21"/>
                <w:szCs w:val="21"/>
              </w:rPr>
              <w:t>蒸馏水</w:t>
            </w:r>
            <w:r>
              <w:rPr>
                <w:bCs/>
                <w:sz w:val="21"/>
                <w:szCs w:val="21"/>
              </w:rPr>
              <w:t>/</w:t>
            </w:r>
            <w:r>
              <w:rPr>
                <w:bCs/>
                <w:sz w:val="21"/>
                <w:szCs w:val="21"/>
              </w:rPr>
              <w:t>纯水，</w:t>
            </w:r>
            <w:r>
              <w:rPr>
                <w:bCs/>
                <w:sz w:val="21"/>
                <w:szCs w:val="21"/>
              </w:rPr>
              <w:t>TOC</w:t>
            </w:r>
            <w:r>
              <w:rPr>
                <w:bCs/>
                <w:sz w:val="21"/>
                <w:szCs w:val="21"/>
              </w:rPr>
              <w:t>（总有机碳）</w:t>
            </w:r>
            <w:r>
              <w:rPr>
                <w:bCs/>
                <w:sz w:val="21"/>
                <w:szCs w:val="21"/>
              </w:rPr>
              <w:t>≤55ppb</w:t>
            </w:r>
            <w:r>
              <w:rPr>
                <w:bCs/>
                <w:sz w:val="21"/>
                <w:szCs w:val="21"/>
              </w:rPr>
              <w:t>。</w:t>
            </w:r>
          </w:p>
        </w:tc>
        <w:tc>
          <w:tcPr>
            <w:tcW w:w="1843" w:type="dxa"/>
            <w:tcBorders>
              <w:top w:val="single" w:sz="4" w:space="0" w:color="auto"/>
              <w:left w:val="nil"/>
              <w:bottom w:val="single" w:sz="4" w:space="0" w:color="auto"/>
              <w:right w:val="single" w:sz="4" w:space="0" w:color="auto"/>
            </w:tcBorders>
            <w:vAlign w:val="center"/>
          </w:tcPr>
          <w:p w14:paraId="72F10C77" w14:textId="40536B47" w:rsidR="000B3E88" w:rsidRPr="009E6522" w:rsidRDefault="000B3E88" w:rsidP="003D756C">
            <w:pPr>
              <w:widowControl/>
              <w:rPr>
                <w:rFonts w:eastAsiaTheme="minorEastAsia"/>
                <w:kern w:val="0"/>
                <w:sz w:val="21"/>
                <w:szCs w:val="21"/>
              </w:rPr>
            </w:pPr>
            <w:r>
              <w:rPr>
                <w:bCs/>
                <w:sz w:val="21"/>
                <w:szCs w:val="21"/>
              </w:rPr>
              <w:t>制水量越大，应用范围越广；</w:t>
            </w:r>
            <w:r>
              <w:rPr>
                <w:bCs/>
                <w:sz w:val="21"/>
                <w:szCs w:val="21"/>
              </w:rPr>
              <w:t>TOC</w:t>
            </w:r>
            <w:r>
              <w:rPr>
                <w:bCs/>
                <w:sz w:val="21"/>
                <w:szCs w:val="21"/>
              </w:rPr>
              <w:t>（总有机碳）数值越小，水质越好。</w:t>
            </w:r>
          </w:p>
        </w:tc>
      </w:tr>
      <w:tr w:rsidR="000B3E88" w:rsidRPr="00F13EB6" w14:paraId="3C0A81DA" w14:textId="77777777" w:rsidTr="001A5684">
        <w:trPr>
          <w:trHeight w:val="677"/>
        </w:trPr>
        <w:tc>
          <w:tcPr>
            <w:tcW w:w="1135" w:type="dxa"/>
            <w:tcBorders>
              <w:top w:val="nil"/>
              <w:left w:val="single" w:sz="8" w:space="0" w:color="auto"/>
              <w:bottom w:val="single" w:sz="4" w:space="0" w:color="auto"/>
              <w:right w:val="single" w:sz="4" w:space="0" w:color="auto"/>
            </w:tcBorders>
            <w:vAlign w:val="center"/>
          </w:tcPr>
          <w:p w14:paraId="00CBAD2D" w14:textId="241529C9"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.3</w:t>
            </w:r>
          </w:p>
        </w:tc>
        <w:tc>
          <w:tcPr>
            <w:tcW w:w="1701" w:type="dxa"/>
            <w:tcBorders>
              <w:top w:val="nil"/>
              <w:left w:val="nil"/>
              <w:bottom w:val="single" w:sz="4" w:space="0" w:color="auto"/>
              <w:right w:val="single" w:sz="4" w:space="0" w:color="auto"/>
            </w:tcBorders>
            <w:vAlign w:val="center"/>
          </w:tcPr>
          <w:p w14:paraId="20BF4954" w14:textId="151B1CA6" w:rsidR="000B3E88" w:rsidRPr="0084267A" w:rsidRDefault="000B3E88" w:rsidP="00F13EB6">
            <w:pPr>
              <w:jc w:val="center"/>
              <w:rPr>
                <w:rFonts w:eastAsiaTheme="minorEastAsia"/>
                <w:kern w:val="0"/>
                <w:sz w:val="21"/>
                <w:szCs w:val="21"/>
              </w:rPr>
            </w:pPr>
            <w:r w:rsidRPr="0084267A">
              <w:rPr>
                <w:rFonts w:ascii="宋体" w:hAnsi="宋体" w:cs="宋体" w:hint="eastAsia"/>
                <w:kern w:val="0"/>
                <w:sz w:val="21"/>
                <w:szCs w:val="21"/>
              </w:rPr>
              <w:t>★</w:t>
            </w:r>
            <w:r w:rsidRPr="0084267A">
              <w:rPr>
                <w:rFonts w:eastAsiaTheme="minorEastAsia"/>
                <w:kern w:val="0"/>
                <w:sz w:val="21"/>
                <w:szCs w:val="21"/>
              </w:rPr>
              <w:t>参数</w:t>
            </w:r>
            <w:r w:rsidRPr="0084267A">
              <w:rPr>
                <w:rFonts w:eastAsiaTheme="minorEastAsia"/>
                <w:kern w:val="0"/>
                <w:sz w:val="21"/>
                <w:szCs w:val="21"/>
              </w:rPr>
              <w:t>3</w:t>
            </w:r>
          </w:p>
        </w:tc>
        <w:tc>
          <w:tcPr>
            <w:tcW w:w="4961" w:type="dxa"/>
            <w:tcBorders>
              <w:top w:val="nil"/>
              <w:left w:val="nil"/>
              <w:bottom w:val="single" w:sz="4" w:space="0" w:color="auto"/>
              <w:right w:val="single" w:sz="4" w:space="0" w:color="auto"/>
            </w:tcBorders>
            <w:vAlign w:val="center"/>
          </w:tcPr>
          <w:p w14:paraId="656CD4E9" w14:textId="5D90EF50" w:rsidR="000B3E88" w:rsidRPr="009E6522" w:rsidRDefault="000B3E88" w:rsidP="00FE22AF">
            <w:pPr>
              <w:rPr>
                <w:rFonts w:eastAsiaTheme="minorEastAsia"/>
                <w:kern w:val="0"/>
                <w:sz w:val="21"/>
                <w:szCs w:val="21"/>
              </w:rPr>
            </w:pPr>
            <w:r>
              <w:rPr>
                <w:bCs/>
                <w:sz w:val="21"/>
                <w:szCs w:val="21"/>
              </w:rPr>
              <w:t>具备阻止不合格源水进入功能，杜绝系统污染，有效提高耗材使用寿命，具有实验室纯水器水质超标排放装置，保证水质稳定</w:t>
            </w:r>
            <w:r>
              <w:rPr>
                <w:rFonts w:hint="eastAsia"/>
                <w:bCs/>
                <w:color w:val="0000FF"/>
                <w:sz w:val="21"/>
                <w:szCs w:val="21"/>
              </w:rPr>
              <w:t>。</w:t>
            </w:r>
          </w:p>
        </w:tc>
        <w:tc>
          <w:tcPr>
            <w:tcW w:w="1843" w:type="dxa"/>
            <w:tcBorders>
              <w:top w:val="single" w:sz="4" w:space="0" w:color="auto"/>
              <w:left w:val="nil"/>
              <w:bottom w:val="single" w:sz="4" w:space="0" w:color="auto"/>
              <w:right w:val="single" w:sz="4" w:space="0" w:color="auto"/>
            </w:tcBorders>
            <w:vAlign w:val="center"/>
          </w:tcPr>
          <w:p w14:paraId="1B30D93C" w14:textId="6D59FC04" w:rsidR="000B3E88" w:rsidRPr="009E6522" w:rsidRDefault="000B3E88" w:rsidP="003D756C">
            <w:pPr>
              <w:widowControl/>
              <w:rPr>
                <w:rFonts w:eastAsiaTheme="minorEastAsia"/>
                <w:kern w:val="0"/>
                <w:sz w:val="21"/>
                <w:szCs w:val="21"/>
              </w:rPr>
            </w:pPr>
            <w:r>
              <w:rPr>
                <w:rFonts w:eastAsiaTheme="minorEastAsia"/>
                <w:kern w:val="0"/>
                <w:sz w:val="21"/>
                <w:szCs w:val="21"/>
              </w:rPr>
              <w:t>不合格水源防止进入功能，</w:t>
            </w:r>
            <w:r>
              <w:rPr>
                <w:rFonts w:eastAsiaTheme="minorEastAsia" w:hint="eastAsia"/>
                <w:kern w:val="0"/>
                <w:sz w:val="21"/>
                <w:szCs w:val="21"/>
              </w:rPr>
              <w:t>确保水质稳定。</w:t>
            </w:r>
          </w:p>
        </w:tc>
      </w:tr>
      <w:tr w:rsidR="000B3E88" w:rsidRPr="00955086" w14:paraId="7C008172" w14:textId="77777777" w:rsidTr="001A5684">
        <w:trPr>
          <w:trHeight w:val="677"/>
        </w:trPr>
        <w:tc>
          <w:tcPr>
            <w:tcW w:w="1135" w:type="dxa"/>
            <w:tcBorders>
              <w:top w:val="single" w:sz="4" w:space="0" w:color="auto"/>
              <w:left w:val="single" w:sz="4" w:space="0" w:color="auto"/>
              <w:bottom w:val="single" w:sz="4" w:space="0" w:color="auto"/>
              <w:right w:val="single" w:sz="4" w:space="0" w:color="auto"/>
            </w:tcBorders>
            <w:vAlign w:val="center"/>
          </w:tcPr>
          <w:p w14:paraId="1F1AEEC0" w14:textId="6376A9DF"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6745ECE7" w14:textId="1C322BC6" w:rsidR="000B3E88" w:rsidRPr="0084267A" w:rsidRDefault="000B3E88" w:rsidP="00F13EB6">
            <w:pPr>
              <w:jc w:val="center"/>
              <w:rPr>
                <w:rFonts w:eastAsiaTheme="minorEastAsia"/>
                <w:kern w:val="0"/>
                <w:sz w:val="21"/>
                <w:szCs w:val="21"/>
              </w:rPr>
            </w:pPr>
            <w:r w:rsidRPr="0084267A">
              <w:rPr>
                <w:rFonts w:eastAsiaTheme="minorEastAsia"/>
                <w:kern w:val="0"/>
                <w:sz w:val="21"/>
                <w:szCs w:val="21"/>
              </w:rPr>
              <w:t>▲</w:t>
            </w:r>
            <w:r w:rsidRPr="0084267A">
              <w:rPr>
                <w:rFonts w:eastAsiaTheme="minorEastAsia"/>
                <w:kern w:val="0"/>
                <w:sz w:val="21"/>
                <w:szCs w:val="21"/>
              </w:rPr>
              <w:t>参数</w:t>
            </w:r>
            <w:r w:rsidRPr="0084267A">
              <w:rPr>
                <w:rFonts w:eastAsiaTheme="minorEastAsia"/>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009E39C1" w14:textId="40128BB6" w:rsidR="000B3E88" w:rsidRPr="009E6522" w:rsidRDefault="000B3E88" w:rsidP="008C0B26">
            <w:pPr>
              <w:widowControl/>
              <w:rPr>
                <w:rFonts w:eastAsiaTheme="minorEastAsia"/>
                <w:kern w:val="0"/>
                <w:sz w:val="21"/>
                <w:szCs w:val="21"/>
              </w:rPr>
            </w:pPr>
            <w:r>
              <w:rPr>
                <w:bCs/>
                <w:sz w:val="21"/>
                <w:szCs w:val="21"/>
              </w:rPr>
              <w:t>系统具有更换超纯化柱和系统自动清洗等维护信息提示功能。</w:t>
            </w:r>
          </w:p>
        </w:tc>
        <w:tc>
          <w:tcPr>
            <w:tcW w:w="1843" w:type="dxa"/>
            <w:tcBorders>
              <w:top w:val="single" w:sz="4" w:space="0" w:color="auto"/>
              <w:left w:val="nil"/>
              <w:bottom w:val="single" w:sz="4" w:space="0" w:color="auto"/>
              <w:right w:val="single" w:sz="4" w:space="0" w:color="auto"/>
            </w:tcBorders>
            <w:vAlign w:val="center"/>
          </w:tcPr>
          <w:p w14:paraId="511A60CD" w14:textId="23B1F5FA" w:rsidR="000B3E88" w:rsidRPr="009E6522" w:rsidRDefault="000B3E88" w:rsidP="003D756C">
            <w:pPr>
              <w:widowControl/>
              <w:rPr>
                <w:rFonts w:eastAsiaTheme="minorEastAsia"/>
                <w:kern w:val="0"/>
                <w:sz w:val="21"/>
                <w:szCs w:val="21"/>
              </w:rPr>
            </w:pPr>
            <w:r>
              <w:rPr>
                <w:rFonts w:eastAsiaTheme="minorEastAsia" w:hint="eastAsia"/>
                <w:kern w:val="0"/>
                <w:sz w:val="21"/>
                <w:szCs w:val="21"/>
              </w:rPr>
              <w:t>可</w:t>
            </w:r>
            <w:r>
              <w:rPr>
                <w:rFonts w:eastAsiaTheme="minorEastAsia"/>
                <w:kern w:val="0"/>
                <w:sz w:val="21"/>
                <w:szCs w:val="21"/>
              </w:rPr>
              <w:t>自动清洗</w:t>
            </w:r>
            <w:r>
              <w:rPr>
                <w:rFonts w:eastAsiaTheme="minorEastAsia" w:hint="eastAsia"/>
                <w:kern w:val="0"/>
                <w:sz w:val="21"/>
                <w:szCs w:val="21"/>
              </w:rPr>
              <w:t>滤芯</w:t>
            </w:r>
            <w:r>
              <w:rPr>
                <w:rFonts w:eastAsiaTheme="minorEastAsia"/>
                <w:kern w:val="0"/>
                <w:sz w:val="21"/>
                <w:szCs w:val="21"/>
              </w:rPr>
              <w:t>，有效提高仪器使用寿命。</w:t>
            </w:r>
          </w:p>
        </w:tc>
      </w:tr>
      <w:tr w:rsidR="000B3E88" w:rsidRPr="00955086" w14:paraId="35E31170" w14:textId="77777777" w:rsidTr="009E6522">
        <w:trPr>
          <w:trHeight w:val="677"/>
        </w:trPr>
        <w:tc>
          <w:tcPr>
            <w:tcW w:w="1135" w:type="dxa"/>
            <w:tcBorders>
              <w:top w:val="single" w:sz="4" w:space="0" w:color="auto"/>
              <w:left w:val="single" w:sz="8" w:space="0" w:color="auto"/>
              <w:bottom w:val="single" w:sz="4" w:space="0" w:color="auto"/>
              <w:right w:val="single" w:sz="4" w:space="0" w:color="auto"/>
            </w:tcBorders>
            <w:vAlign w:val="center"/>
          </w:tcPr>
          <w:p w14:paraId="66FAA185" w14:textId="24E10C67"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.5</w:t>
            </w:r>
          </w:p>
        </w:tc>
        <w:tc>
          <w:tcPr>
            <w:tcW w:w="1701" w:type="dxa"/>
            <w:tcBorders>
              <w:top w:val="single" w:sz="4" w:space="0" w:color="auto"/>
              <w:left w:val="nil"/>
              <w:bottom w:val="single" w:sz="4" w:space="0" w:color="auto"/>
              <w:right w:val="single" w:sz="4" w:space="0" w:color="auto"/>
            </w:tcBorders>
            <w:vAlign w:val="center"/>
          </w:tcPr>
          <w:p w14:paraId="3813672C" w14:textId="71EA1DC9" w:rsidR="000B3E88" w:rsidRPr="0084267A" w:rsidRDefault="000B3E88" w:rsidP="00F13EB6">
            <w:pPr>
              <w:widowControl/>
              <w:jc w:val="center"/>
              <w:rPr>
                <w:rFonts w:eastAsiaTheme="minorEastAsia"/>
                <w:kern w:val="0"/>
                <w:sz w:val="21"/>
                <w:szCs w:val="21"/>
              </w:rPr>
            </w:pPr>
            <w:r w:rsidRPr="0084267A">
              <w:rPr>
                <w:rFonts w:eastAsiaTheme="minorEastAsia"/>
                <w:kern w:val="0"/>
                <w:sz w:val="21"/>
                <w:szCs w:val="21"/>
              </w:rPr>
              <w:t>▲</w:t>
            </w:r>
            <w:r w:rsidRPr="0084267A">
              <w:rPr>
                <w:rFonts w:eastAsiaTheme="minorEastAsia"/>
                <w:kern w:val="0"/>
                <w:sz w:val="21"/>
                <w:szCs w:val="21"/>
              </w:rPr>
              <w:t>参数</w:t>
            </w:r>
            <w:r w:rsidRPr="0084267A">
              <w:rPr>
                <w:rFonts w:eastAsiaTheme="minorEastAsia"/>
                <w:kern w:val="0"/>
                <w:sz w:val="21"/>
                <w:szCs w:val="21"/>
              </w:rPr>
              <w:t>5</w:t>
            </w:r>
          </w:p>
        </w:tc>
        <w:tc>
          <w:tcPr>
            <w:tcW w:w="4961" w:type="dxa"/>
            <w:tcBorders>
              <w:top w:val="single" w:sz="4" w:space="0" w:color="auto"/>
              <w:left w:val="nil"/>
              <w:bottom w:val="single" w:sz="4" w:space="0" w:color="auto"/>
              <w:right w:val="single" w:sz="4" w:space="0" w:color="auto"/>
            </w:tcBorders>
            <w:vAlign w:val="center"/>
          </w:tcPr>
          <w:p w14:paraId="5B69E67D" w14:textId="24DC951E" w:rsidR="000B3E88" w:rsidRPr="0084267A" w:rsidRDefault="000B3E88" w:rsidP="008C0B26">
            <w:pPr>
              <w:pStyle w:val="a0"/>
              <w:widowControl/>
              <w:rPr>
                <w:rFonts w:eastAsiaTheme="minorEastAsia"/>
                <w:sz w:val="21"/>
                <w:szCs w:val="21"/>
              </w:rPr>
            </w:pPr>
            <w:r>
              <w:rPr>
                <w:bCs/>
                <w:kern w:val="2"/>
                <w:sz w:val="21"/>
                <w:szCs w:val="21"/>
              </w:rPr>
              <w:t>采用具有内循环结构、用于纯水器的大容量超纯化柱，延长耗材使用寿命。</w:t>
            </w:r>
          </w:p>
        </w:tc>
        <w:tc>
          <w:tcPr>
            <w:tcW w:w="1843" w:type="dxa"/>
            <w:tcBorders>
              <w:top w:val="single" w:sz="4" w:space="0" w:color="auto"/>
              <w:left w:val="nil"/>
              <w:bottom w:val="single" w:sz="4" w:space="0" w:color="auto"/>
              <w:right w:val="single" w:sz="4" w:space="0" w:color="auto"/>
            </w:tcBorders>
            <w:vAlign w:val="center"/>
          </w:tcPr>
          <w:p w14:paraId="08BC2BA5" w14:textId="3D515745" w:rsidR="000B3E88" w:rsidRPr="00955086" w:rsidRDefault="000B3E88" w:rsidP="003D756C">
            <w:pPr>
              <w:widowControl/>
              <w:rPr>
                <w:rFonts w:eastAsiaTheme="minorEastAsia"/>
                <w:color w:val="FF0000"/>
                <w:kern w:val="0"/>
                <w:sz w:val="21"/>
                <w:szCs w:val="21"/>
              </w:rPr>
            </w:pPr>
            <w:r>
              <w:rPr>
                <w:rFonts w:eastAsiaTheme="minorEastAsia" w:hint="eastAsia"/>
                <w:kern w:val="0"/>
                <w:sz w:val="21"/>
                <w:szCs w:val="21"/>
              </w:rPr>
              <w:t>内循环结构及大容量纯化柱设计，</w:t>
            </w:r>
            <w:r>
              <w:rPr>
                <w:rFonts w:eastAsiaTheme="minorEastAsia" w:hint="eastAsia"/>
                <w:kern w:val="0"/>
                <w:sz w:val="21"/>
                <w:szCs w:val="21"/>
              </w:rPr>
              <w:lastRenderedPageBreak/>
              <w:t>可有效提升出水水质，降低耗材损耗。</w:t>
            </w:r>
          </w:p>
        </w:tc>
      </w:tr>
      <w:tr w:rsidR="000B3E88" w:rsidRPr="00955086" w14:paraId="1D650650" w14:textId="77777777" w:rsidTr="009E6522">
        <w:trPr>
          <w:trHeight w:val="677"/>
        </w:trPr>
        <w:tc>
          <w:tcPr>
            <w:tcW w:w="1135" w:type="dxa"/>
            <w:tcBorders>
              <w:top w:val="single" w:sz="4" w:space="0" w:color="auto"/>
              <w:left w:val="single" w:sz="4" w:space="0" w:color="auto"/>
              <w:bottom w:val="single" w:sz="4" w:space="0" w:color="auto"/>
              <w:right w:val="single" w:sz="4" w:space="0" w:color="auto"/>
            </w:tcBorders>
            <w:vAlign w:val="center"/>
          </w:tcPr>
          <w:p w14:paraId="29E0D6D1" w14:textId="30E7DE85" w:rsidR="000B3E88" w:rsidRPr="0084267A" w:rsidRDefault="000B3E88" w:rsidP="003D756C">
            <w:pPr>
              <w:widowControl/>
              <w:jc w:val="center"/>
              <w:rPr>
                <w:rFonts w:eastAsiaTheme="minorEastAsia"/>
                <w:kern w:val="0"/>
                <w:sz w:val="21"/>
                <w:szCs w:val="21"/>
              </w:rPr>
            </w:pPr>
            <w:r>
              <w:rPr>
                <w:rFonts w:eastAsiaTheme="minorEastAsia"/>
                <w:kern w:val="0"/>
                <w:sz w:val="21"/>
                <w:szCs w:val="21"/>
              </w:rPr>
              <w:lastRenderedPageBreak/>
              <w:t>3</w:t>
            </w:r>
            <w:r w:rsidRPr="0084267A">
              <w:rPr>
                <w:rFonts w:eastAsiaTheme="minorEastAsia"/>
                <w:kern w:val="0"/>
                <w:sz w:val="21"/>
                <w:szCs w:val="21"/>
              </w:rPr>
              <w:t>.6</w:t>
            </w:r>
          </w:p>
        </w:tc>
        <w:tc>
          <w:tcPr>
            <w:tcW w:w="1701" w:type="dxa"/>
            <w:tcBorders>
              <w:top w:val="single" w:sz="4" w:space="0" w:color="auto"/>
              <w:left w:val="nil"/>
              <w:bottom w:val="single" w:sz="4" w:space="0" w:color="auto"/>
              <w:right w:val="single" w:sz="4" w:space="0" w:color="auto"/>
            </w:tcBorders>
            <w:vAlign w:val="center"/>
          </w:tcPr>
          <w:p w14:paraId="319DDBAE" w14:textId="104337D4" w:rsidR="000B3E88" w:rsidRPr="0084267A" w:rsidRDefault="000B3E88" w:rsidP="00F13EB6">
            <w:pPr>
              <w:widowControl/>
              <w:jc w:val="center"/>
              <w:rPr>
                <w:rFonts w:eastAsiaTheme="minorEastAsia"/>
                <w:kern w:val="0"/>
                <w:sz w:val="21"/>
                <w:szCs w:val="21"/>
              </w:rPr>
            </w:pPr>
            <w:r w:rsidRPr="0084267A">
              <w:rPr>
                <w:rFonts w:eastAsiaTheme="minorEastAsia"/>
                <w:kern w:val="0"/>
                <w:sz w:val="21"/>
                <w:szCs w:val="21"/>
              </w:rPr>
              <w:t>参数</w:t>
            </w:r>
            <w:r w:rsidRPr="0084267A">
              <w:rPr>
                <w:rFonts w:eastAsiaTheme="minorEastAsia"/>
                <w:kern w:val="0"/>
                <w:sz w:val="21"/>
                <w:szCs w:val="21"/>
              </w:rPr>
              <w:t>6</w:t>
            </w:r>
          </w:p>
        </w:tc>
        <w:tc>
          <w:tcPr>
            <w:tcW w:w="4961" w:type="dxa"/>
            <w:tcBorders>
              <w:top w:val="single" w:sz="4" w:space="0" w:color="auto"/>
              <w:left w:val="nil"/>
              <w:bottom w:val="single" w:sz="4" w:space="0" w:color="auto"/>
              <w:right w:val="single" w:sz="4" w:space="0" w:color="auto"/>
            </w:tcBorders>
            <w:vAlign w:val="center"/>
          </w:tcPr>
          <w:p w14:paraId="10016E31" w14:textId="002A6591" w:rsidR="000B3E88" w:rsidRPr="0084267A" w:rsidRDefault="000B3E88" w:rsidP="008C0B26">
            <w:pPr>
              <w:widowControl/>
              <w:rPr>
                <w:rFonts w:eastAsiaTheme="minorEastAsia"/>
                <w:kern w:val="0"/>
                <w:sz w:val="21"/>
                <w:szCs w:val="21"/>
              </w:rPr>
            </w:pPr>
            <w:r>
              <w:rPr>
                <w:bCs/>
                <w:sz w:val="21"/>
                <w:szCs w:val="21"/>
              </w:rPr>
              <w:t>具有实验室纯水器</w:t>
            </w:r>
            <w:r>
              <w:rPr>
                <w:bCs/>
                <w:sz w:val="21"/>
                <w:szCs w:val="21"/>
              </w:rPr>
              <w:t>RO</w:t>
            </w:r>
            <w:r>
              <w:rPr>
                <w:bCs/>
                <w:sz w:val="21"/>
                <w:szCs w:val="21"/>
              </w:rPr>
              <w:t>膜自动药剂清洗装置，方便自动清洗超纯水器。</w:t>
            </w:r>
          </w:p>
        </w:tc>
        <w:tc>
          <w:tcPr>
            <w:tcW w:w="1843" w:type="dxa"/>
            <w:tcBorders>
              <w:top w:val="single" w:sz="4" w:space="0" w:color="auto"/>
              <w:left w:val="nil"/>
              <w:bottom w:val="single" w:sz="4" w:space="0" w:color="auto"/>
              <w:right w:val="single" w:sz="4" w:space="0" w:color="auto"/>
            </w:tcBorders>
            <w:vAlign w:val="center"/>
          </w:tcPr>
          <w:p w14:paraId="21ED0852" w14:textId="77777777" w:rsidR="000B3E88" w:rsidRPr="00955086" w:rsidRDefault="000B3E88" w:rsidP="003D756C">
            <w:pPr>
              <w:widowControl/>
              <w:rPr>
                <w:rFonts w:eastAsiaTheme="minorEastAsia"/>
                <w:color w:val="FF0000"/>
                <w:kern w:val="0"/>
                <w:sz w:val="21"/>
                <w:szCs w:val="21"/>
              </w:rPr>
            </w:pPr>
          </w:p>
        </w:tc>
      </w:tr>
      <w:tr w:rsidR="000B3E88" w:rsidRPr="00F13EB6" w14:paraId="78E4E3D0" w14:textId="77777777" w:rsidTr="009E6522">
        <w:trPr>
          <w:trHeight w:val="677"/>
        </w:trPr>
        <w:tc>
          <w:tcPr>
            <w:tcW w:w="1135" w:type="dxa"/>
            <w:tcBorders>
              <w:top w:val="single" w:sz="4" w:space="0" w:color="auto"/>
              <w:left w:val="single" w:sz="4" w:space="0" w:color="auto"/>
              <w:bottom w:val="single" w:sz="4" w:space="0" w:color="auto"/>
              <w:right w:val="single" w:sz="4" w:space="0" w:color="auto"/>
            </w:tcBorders>
            <w:vAlign w:val="center"/>
          </w:tcPr>
          <w:p w14:paraId="389E61BA" w14:textId="0723AE4C"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.7</w:t>
            </w:r>
          </w:p>
        </w:tc>
        <w:tc>
          <w:tcPr>
            <w:tcW w:w="1701" w:type="dxa"/>
            <w:tcBorders>
              <w:top w:val="single" w:sz="4" w:space="0" w:color="auto"/>
              <w:left w:val="nil"/>
              <w:bottom w:val="single" w:sz="4" w:space="0" w:color="auto"/>
              <w:right w:val="single" w:sz="4" w:space="0" w:color="auto"/>
            </w:tcBorders>
            <w:vAlign w:val="center"/>
          </w:tcPr>
          <w:p w14:paraId="2F17EAA6" w14:textId="79DA39C7" w:rsidR="000B3E88" w:rsidRPr="0084267A" w:rsidRDefault="000B3E88" w:rsidP="00F13EB6">
            <w:pPr>
              <w:widowControl/>
              <w:jc w:val="center"/>
              <w:rPr>
                <w:rFonts w:eastAsiaTheme="minorEastAsia"/>
                <w:kern w:val="0"/>
                <w:sz w:val="21"/>
                <w:szCs w:val="21"/>
              </w:rPr>
            </w:pPr>
            <w:r w:rsidRPr="0084267A">
              <w:rPr>
                <w:rFonts w:eastAsiaTheme="minorEastAsia"/>
                <w:kern w:val="0"/>
                <w:sz w:val="21"/>
                <w:szCs w:val="21"/>
              </w:rPr>
              <w:t>参数</w:t>
            </w:r>
            <w:r w:rsidRPr="0084267A">
              <w:rPr>
                <w:rFonts w:eastAsiaTheme="minorEastAsia"/>
                <w:kern w:val="0"/>
                <w:sz w:val="21"/>
                <w:szCs w:val="21"/>
              </w:rPr>
              <w:t>7</w:t>
            </w:r>
          </w:p>
        </w:tc>
        <w:tc>
          <w:tcPr>
            <w:tcW w:w="4961" w:type="dxa"/>
            <w:tcBorders>
              <w:top w:val="single" w:sz="4" w:space="0" w:color="auto"/>
              <w:left w:val="nil"/>
              <w:bottom w:val="single" w:sz="4" w:space="0" w:color="auto"/>
              <w:right w:val="single" w:sz="4" w:space="0" w:color="auto"/>
            </w:tcBorders>
            <w:vAlign w:val="center"/>
          </w:tcPr>
          <w:p w14:paraId="4391A01F" w14:textId="5CF39F22" w:rsidR="000B3E88" w:rsidRPr="0084267A" w:rsidRDefault="000B3E88" w:rsidP="008C0B26">
            <w:pPr>
              <w:widowControl/>
              <w:rPr>
                <w:rFonts w:eastAsiaTheme="minorEastAsia"/>
                <w:sz w:val="21"/>
                <w:szCs w:val="21"/>
              </w:rPr>
            </w:pPr>
            <w:r>
              <w:rPr>
                <w:bCs/>
                <w:sz w:val="21"/>
                <w:szCs w:val="21"/>
              </w:rPr>
              <w:t>操作系统具有快速定量、手动定量、手动取水、系统内部自动循环等功能。</w:t>
            </w:r>
          </w:p>
        </w:tc>
        <w:tc>
          <w:tcPr>
            <w:tcW w:w="1843" w:type="dxa"/>
            <w:tcBorders>
              <w:top w:val="single" w:sz="4" w:space="0" w:color="auto"/>
              <w:left w:val="nil"/>
              <w:bottom w:val="single" w:sz="4" w:space="0" w:color="auto"/>
              <w:right w:val="single" w:sz="4" w:space="0" w:color="auto"/>
            </w:tcBorders>
            <w:vAlign w:val="center"/>
          </w:tcPr>
          <w:p w14:paraId="44B8997B" w14:textId="77777777" w:rsidR="000B3E88" w:rsidRPr="00F13EB6" w:rsidRDefault="000B3E88" w:rsidP="003D756C">
            <w:pPr>
              <w:widowControl/>
              <w:rPr>
                <w:rFonts w:eastAsiaTheme="minorEastAsia"/>
                <w:color w:val="FF0000"/>
                <w:kern w:val="0"/>
                <w:sz w:val="21"/>
                <w:szCs w:val="21"/>
              </w:rPr>
            </w:pPr>
          </w:p>
        </w:tc>
      </w:tr>
      <w:tr w:rsidR="000B3E88" w:rsidRPr="00F13EB6" w14:paraId="5624A372" w14:textId="77777777" w:rsidTr="009E6522">
        <w:trPr>
          <w:trHeight w:val="677"/>
        </w:trPr>
        <w:tc>
          <w:tcPr>
            <w:tcW w:w="1135" w:type="dxa"/>
            <w:tcBorders>
              <w:top w:val="single" w:sz="4" w:space="0" w:color="auto"/>
              <w:left w:val="single" w:sz="4" w:space="0" w:color="auto"/>
              <w:bottom w:val="single" w:sz="4" w:space="0" w:color="auto"/>
              <w:right w:val="single" w:sz="4" w:space="0" w:color="auto"/>
            </w:tcBorders>
            <w:vAlign w:val="center"/>
          </w:tcPr>
          <w:p w14:paraId="1EF4E266" w14:textId="4C5D8386"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.8</w:t>
            </w:r>
          </w:p>
        </w:tc>
        <w:tc>
          <w:tcPr>
            <w:tcW w:w="1701" w:type="dxa"/>
            <w:tcBorders>
              <w:top w:val="single" w:sz="4" w:space="0" w:color="auto"/>
              <w:left w:val="nil"/>
              <w:bottom w:val="single" w:sz="4" w:space="0" w:color="auto"/>
              <w:right w:val="single" w:sz="4" w:space="0" w:color="auto"/>
            </w:tcBorders>
            <w:vAlign w:val="center"/>
          </w:tcPr>
          <w:p w14:paraId="339E36C0" w14:textId="0D69E261" w:rsidR="000B3E88" w:rsidRPr="0084267A" w:rsidRDefault="000B3E88" w:rsidP="00F13EB6">
            <w:pPr>
              <w:widowControl/>
              <w:jc w:val="center"/>
              <w:rPr>
                <w:rFonts w:eastAsiaTheme="minorEastAsia"/>
                <w:kern w:val="0"/>
                <w:sz w:val="21"/>
                <w:szCs w:val="21"/>
              </w:rPr>
            </w:pPr>
            <w:r w:rsidRPr="0084267A">
              <w:rPr>
                <w:rFonts w:eastAsiaTheme="minorEastAsia"/>
                <w:kern w:val="0"/>
                <w:sz w:val="21"/>
                <w:szCs w:val="21"/>
              </w:rPr>
              <w:t>参数</w:t>
            </w:r>
            <w:r w:rsidRPr="0084267A">
              <w:rPr>
                <w:rFonts w:eastAsiaTheme="minorEastAsia"/>
                <w:kern w:val="0"/>
                <w:sz w:val="21"/>
                <w:szCs w:val="21"/>
              </w:rPr>
              <w:t>8</w:t>
            </w:r>
          </w:p>
        </w:tc>
        <w:tc>
          <w:tcPr>
            <w:tcW w:w="4961" w:type="dxa"/>
            <w:tcBorders>
              <w:top w:val="single" w:sz="4" w:space="0" w:color="auto"/>
              <w:left w:val="nil"/>
              <w:bottom w:val="single" w:sz="4" w:space="0" w:color="auto"/>
              <w:right w:val="single" w:sz="4" w:space="0" w:color="auto"/>
            </w:tcBorders>
            <w:vAlign w:val="center"/>
          </w:tcPr>
          <w:p w14:paraId="57A73978" w14:textId="130D6C07" w:rsidR="000B3E88" w:rsidRPr="0084267A" w:rsidRDefault="000B3E88" w:rsidP="008C0B26">
            <w:pPr>
              <w:widowControl/>
              <w:rPr>
                <w:rFonts w:eastAsiaTheme="minorEastAsia"/>
                <w:kern w:val="0"/>
                <w:sz w:val="21"/>
                <w:szCs w:val="21"/>
              </w:rPr>
            </w:pPr>
            <w:r>
              <w:rPr>
                <w:bCs/>
                <w:sz w:val="21"/>
                <w:szCs w:val="21"/>
              </w:rPr>
              <w:t>具有自动检测、自动维护、自动报警、缺水、断电保护等功能。</w:t>
            </w:r>
          </w:p>
        </w:tc>
        <w:tc>
          <w:tcPr>
            <w:tcW w:w="1843" w:type="dxa"/>
            <w:tcBorders>
              <w:top w:val="single" w:sz="4" w:space="0" w:color="auto"/>
              <w:left w:val="nil"/>
              <w:bottom w:val="single" w:sz="4" w:space="0" w:color="auto"/>
              <w:right w:val="single" w:sz="4" w:space="0" w:color="auto"/>
            </w:tcBorders>
            <w:vAlign w:val="center"/>
          </w:tcPr>
          <w:p w14:paraId="455482A4" w14:textId="77777777" w:rsidR="000B3E88" w:rsidRPr="00F13EB6" w:rsidRDefault="000B3E88" w:rsidP="003D756C">
            <w:pPr>
              <w:widowControl/>
              <w:rPr>
                <w:rFonts w:eastAsiaTheme="minorEastAsia"/>
                <w:color w:val="FF0000"/>
                <w:kern w:val="0"/>
                <w:sz w:val="21"/>
                <w:szCs w:val="21"/>
              </w:rPr>
            </w:pPr>
          </w:p>
        </w:tc>
      </w:tr>
      <w:tr w:rsidR="000B3E88" w:rsidRPr="00F13EB6" w14:paraId="39D3E044" w14:textId="77777777" w:rsidTr="009E6522">
        <w:trPr>
          <w:trHeight w:val="677"/>
        </w:trPr>
        <w:tc>
          <w:tcPr>
            <w:tcW w:w="1135" w:type="dxa"/>
            <w:tcBorders>
              <w:top w:val="single" w:sz="4" w:space="0" w:color="auto"/>
              <w:left w:val="single" w:sz="4" w:space="0" w:color="auto"/>
              <w:bottom w:val="single" w:sz="4" w:space="0" w:color="auto"/>
              <w:right w:val="single" w:sz="4" w:space="0" w:color="auto"/>
            </w:tcBorders>
            <w:vAlign w:val="center"/>
          </w:tcPr>
          <w:p w14:paraId="038481C2" w14:textId="16124B0B" w:rsidR="000B3E88" w:rsidRPr="0084267A" w:rsidRDefault="000B3E88" w:rsidP="003D756C">
            <w:pPr>
              <w:widowControl/>
              <w:jc w:val="center"/>
              <w:rPr>
                <w:rFonts w:eastAsiaTheme="minorEastAsia"/>
                <w:kern w:val="0"/>
                <w:sz w:val="21"/>
                <w:szCs w:val="21"/>
              </w:rPr>
            </w:pPr>
            <w:r>
              <w:rPr>
                <w:rFonts w:eastAsiaTheme="minorEastAsia"/>
                <w:kern w:val="0"/>
                <w:sz w:val="21"/>
                <w:szCs w:val="21"/>
              </w:rPr>
              <w:t>3</w:t>
            </w:r>
            <w:r w:rsidRPr="0084267A">
              <w:rPr>
                <w:rFonts w:eastAsiaTheme="minorEastAsia"/>
                <w:kern w:val="0"/>
                <w:sz w:val="21"/>
                <w:szCs w:val="21"/>
              </w:rPr>
              <w:t>.9</w:t>
            </w:r>
          </w:p>
        </w:tc>
        <w:tc>
          <w:tcPr>
            <w:tcW w:w="1701" w:type="dxa"/>
            <w:tcBorders>
              <w:top w:val="single" w:sz="4" w:space="0" w:color="auto"/>
              <w:left w:val="nil"/>
              <w:bottom w:val="single" w:sz="4" w:space="0" w:color="auto"/>
              <w:right w:val="single" w:sz="4" w:space="0" w:color="auto"/>
            </w:tcBorders>
            <w:vAlign w:val="center"/>
          </w:tcPr>
          <w:p w14:paraId="0D72935F" w14:textId="3618E77D" w:rsidR="000B3E88" w:rsidRPr="0084267A" w:rsidRDefault="000B3E88" w:rsidP="00F13EB6">
            <w:pPr>
              <w:widowControl/>
              <w:jc w:val="center"/>
              <w:rPr>
                <w:rFonts w:eastAsiaTheme="minorEastAsia"/>
                <w:kern w:val="0"/>
                <w:sz w:val="21"/>
                <w:szCs w:val="21"/>
              </w:rPr>
            </w:pPr>
            <w:r w:rsidRPr="0084267A">
              <w:rPr>
                <w:rFonts w:eastAsiaTheme="minorEastAsia"/>
                <w:kern w:val="0"/>
                <w:sz w:val="21"/>
                <w:szCs w:val="21"/>
              </w:rPr>
              <w:t>参数</w:t>
            </w:r>
            <w:r w:rsidRPr="0084267A">
              <w:rPr>
                <w:rFonts w:eastAsiaTheme="minorEastAsia"/>
                <w:kern w:val="0"/>
                <w:sz w:val="21"/>
                <w:szCs w:val="21"/>
              </w:rPr>
              <w:t>9</w:t>
            </w:r>
          </w:p>
        </w:tc>
        <w:tc>
          <w:tcPr>
            <w:tcW w:w="4961" w:type="dxa"/>
            <w:tcBorders>
              <w:top w:val="single" w:sz="4" w:space="0" w:color="auto"/>
              <w:left w:val="nil"/>
              <w:bottom w:val="single" w:sz="4" w:space="0" w:color="auto"/>
              <w:right w:val="single" w:sz="4" w:space="0" w:color="auto"/>
            </w:tcBorders>
            <w:vAlign w:val="center"/>
          </w:tcPr>
          <w:p w14:paraId="7F8C5735" w14:textId="6D6A4B1F" w:rsidR="000B3E88" w:rsidRPr="0084267A" w:rsidRDefault="000B3E88" w:rsidP="0060503C">
            <w:pPr>
              <w:widowControl/>
              <w:rPr>
                <w:rFonts w:eastAsiaTheme="minorEastAsia"/>
                <w:sz w:val="21"/>
                <w:szCs w:val="21"/>
              </w:rPr>
            </w:pPr>
            <w:r>
              <w:rPr>
                <w:bCs/>
                <w:sz w:val="21"/>
                <w:szCs w:val="21"/>
              </w:rPr>
              <w:t>全塑机箱，中文操作面板，</w:t>
            </w:r>
            <w:r>
              <w:rPr>
                <w:bCs/>
                <w:sz w:val="21"/>
                <w:szCs w:val="21"/>
              </w:rPr>
              <w:t>PLC</w:t>
            </w:r>
            <w:r>
              <w:rPr>
                <w:bCs/>
                <w:sz w:val="21"/>
                <w:szCs w:val="21"/>
              </w:rPr>
              <w:t>控制系统，触摸显示屏设计，操作更便捷。</w:t>
            </w:r>
          </w:p>
        </w:tc>
        <w:tc>
          <w:tcPr>
            <w:tcW w:w="1843" w:type="dxa"/>
            <w:tcBorders>
              <w:top w:val="single" w:sz="4" w:space="0" w:color="auto"/>
              <w:left w:val="nil"/>
              <w:bottom w:val="single" w:sz="4" w:space="0" w:color="auto"/>
              <w:right w:val="single" w:sz="4" w:space="0" w:color="auto"/>
            </w:tcBorders>
            <w:vAlign w:val="center"/>
          </w:tcPr>
          <w:p w14:paraId="45FA9932" w14:textId="77777777" w:rsidR="000B3E88" w:rsidRPr="00F13EB6" w:rsidRDefault="000B3E88" w:rsidP="003D756C">
            <w:pPr>
              <w:widowControl/>
              <w:rPr>
                <w:rFonts w:eastAsiaTheme="minorEastAsia"/>
                <w:color w:val="FF0000"/>
                <w:kern w:val="0"/>
                <w:sz w:val="21"/>
                <w:szCs w:val="21"/>
              </w:rPr>
            </w:pPr>
          </w:p>
        </w:tc>
      </w:tr>
      <w:tr w:rsidR="000B3E88" w:rsidRPr="00F13EB6" w14:paraId="08B17A55" w14:textId="77777777" w:rsidTr="009E6522">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30DF6EBA" w14:textId="4854A0AB" w:rsidR="000B3E88" w:rsidRPr="00F13EB6" w:rsidRDefault="000B3E88" w:rsidP="003D756C">
            <w:pPr>
              <w:widowControl/>
              <w:jc w:val="center"/>
              <w:rPr>
                <w:rFonts w:eastAsiaTheme="minorEastAsia"/>
                <w:b/>
                <w:bCs/>
                <w:kern w:val="0"/>
                <w:sz w:val="21"/>
                <w:szCs w:val="21"/>
              </w:rPr>
            </w:pPr>
            <w:r>
              <w:rPr>
                <w:rFonts w:eastAsiaTheme="minorEastAsia" w:hint="eastAsia"/>
                <w:b/>
                <w:bCs/>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06A7A140" w14:textId="77777777" w:rsidR="000B3E88" w:rsidRPr="00F13EB6" w:rsidRDefault="000B3E88" w:rsidP="003D756C">
            <w:pPr>
              <w:widowControl/>
              <w:jc w:val="center"/>
              <w:rPr>
                <w:rFonts w:eastAsiaTheme="minorEastAsia"/>
                <w:b/>
                <w:bCs/>
                <w:kern w:val="0"/>
                <w:sz w:val="21"/>
                <w:szCs w:val="21"/>
              </w:rPr>
            </w:pPr>
            <w:r w:rsidRPr="00F13EB6">
              <w:rPr>
                <w:rFonts w:eastAsiaTheme="minorEastAsia"/>
                <w:b/>
                <w:bCs/>
                <w:kern w:val="0"/>
                <w:sz w:val="21"/>
                <w:szCs w:val="21"/>
              </w:rPr>
              <w:t>配置</w:t>
            </w:r>
          </w:p>
        </w:tc>
        <w:tc>
          <w:tcPr>
            <w:tcW w:w="4961" w:type="dxa"/>
            <w:tcBorders>
              <w:top w:val="single" w:sz="4" w:space="0" w:color="auto"/>
              <w:left w:val="nil"/>
              <w:bottom w:val="single" w:sz="4" w:space="0" w:color="auto"/>
              <w:right w:val="single" w:sz="4" w:space="0" w:color="auto"/>
            </w:tcBorders>
            <w:vAlign w:val="center"/>
          </w:tcPr>
          <w:p w14:paraId="67E1D942" w14:textId="77777777" w:rsidR="000B3E88" w:rsidRPr="00F13EB6" w:rsidRDefault="000B3E88" w:rsidP="003D756C">
            <w:pPr>
              <w:rPr>
                <w:rFonts w:eastAsiaTheme="minorEastAsia"/>
                <w:b/>
                <w:kern w:val="10"/>
                <w:sz w:val="21"/>
                <w:szCs w:val="21"/>
              </w:rPr>
            </w:pPr>
          </w:p>
        </w:tc>
        <w:tc>
          <w:tcPr>
            <w:tcW w:w="1843" w:type="dxa"/>
            <w:tcBorders>
              <w:top w:val="single" w:sz="4" w:space="0" w:color="auto"/>
              <w:left w:val="nil"/>
              <w:bottom w:val="single" w:sz="4" w:space="0" w:color="auto"/>
              <w:right w:val="single" w:sz="4" w:space="0" w:color="auto"/>
            </w:tcBorders>
            <w:vAlign w:val="center"/>
          </w:tcPr>
          <w:p w14:paraId="5E589DFA" w14:textId="77777777" w:rsidR="000B3E88" w:rsidRPr="00F13EB6" w:rsidRDefault="000B3E88" w:rsidP="003D756C">
            <w:pPr>
              <w:widowControl/>
              <w:jc w:val="center"/>
              <w:rPr>
                <w:rFonts w:eastAsiaTheme="minorEastAsia"/>
                <w:color w:val="FF0000"/>
                <w:kern w:val="0"/>
                <w:sz w:val="21"/>
                <w:szCs w:val="21"/>
              </w:rPr>
            </w:pPr>
          </w:p>
        </w:tc>
      </w:tr>
      <w:tr w:rsidR="000B3E88" w:rsidRPr="00F13EB6" w14:paraId="4F6C05BE"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1BAEC1AF" w14:textId="43E19654" w:rsidR="000B3E88" w:rsidRPr="00F13EB6" w:rsidRDefault="000B3E88" w:rsidP="003D756C">
            <w:pPr>
              <w:widowControl/>
              <w:jc w:val="center"/>
              <w:rPr>
                <w:rFonts w:eastAsiaTheme="minorEastAsia"/>
                <w:kern w:val="0"/>
                <w:sz w:val="21"/>
                <w:szCs w:val="21"/>
              </w:rPr>
            </w:pPr>
            <w:r>
              <w:rPr>
                <w:rFonts w:eastAsiaTheme="minorEastAsia" w:hint="eastAsia"/>
                <w:kern w:val="0"/>
                <w:sz w:val="21"/>
                <w:szCs w:val="21"/>
              </w:rPr>
              <w:t>4</w:t>
            </w:r>
            <w:r w:rsidRPr="00F41E18">
              <w:rPr>
                <w:rFonts w:eastAsiaTheme="minorEastAsia"/>
                <w:kern w:val="0"/>
                <w:sz w:val="21"/>
                <w:szCs w:val="21"/>
              </w:rPr>
              <w:t>.1</w:t>
            </w:r>
          </w:p>
        </w:tc>
        <w:tc>
          <w:tcPr>
            <w:tcW w:w="1701" w:type="dxa"/>
            <w:tcBorders>
              <w:top w:val="single" w:sz="4" w:space="0" w:color="auto"/>
              <w:left w:val="nil"/>
              <w:bottom w:val="single" w:sz="4" w:space="0" w:color="auto"/>
              <w:right w:val="single" w:sz="4" w:space="0" w:color="auto"/>
            </w:tcBorders>
            <w:vAlign w:val="center"/>
          </w:tcPr>
          <w:p w14:paraId="1A490FE6" w14:textId="55DC7AD1" w:rsidR="000B3E88" w:rsidRPr="00F13EB6" w:rsidRDefault="000B3E88" w:rsidP="003D756C">
            <w:pPr>
              <w:widowControl/>
              <w:jc w:val="center"/>
              <w:rPr>
                <w:rFonts w:eastAsiaTheme="minorEastAsia"/>
                <w:kern w:val="0"/>
                <w:sz w:val="21"/>
                <w:szCs w:val="21"/>
              </w:rPr>
            </w:pPr>
            <w:r w:rsidRPr="00F41E18">
              <w:rPr>
                <w:rFonts w:eastAsiaTheme="minorEastAsia"/>
                <w:kern w:val="0"/>
                <w:sz w:val="21"/>
                <w:szCs w:val="21"/>
              </w:rPr>
              <w:t>配置</w:t>
            </w:r>
            <w:r w:rsidRPr="00F41E18">
              <w:rPr>
                <w:rFonts w:eastAsiaTheme="minorEastAsia"/>
                <w:kern w:val="0"/>
                <w:sz w:val="21"/>
                <w:szCs w:val="21"/>
              </w:rPr>
              <w:t>1</w:t>
            </w:r>
          </w:p>
        </w:tc>
        <w:tc>
          <w:tcPr>
            <w:tcW w:w="4961" w:type="dxa"/>
            <w:tcBorders>
              <w:top w:val="single" w:sz="4" w:space="0" w:color="auto"/>
              <w:left w:val="nil"/>
              <w:bottom w:val="single" w:sz="4" w:space="0" w:color="auto"/>
              <w:right w:val="single" w:sz="4" w:space="0" w:color="auto"/>
            </w:tcBorders>
            <w:vAlign w:val="center"/>
          </w:tcPr>
          <w:p w14:paraId="7FF39C4E" w14:textId="3242E565" w:rsidR="000B3E88" w:rsidRPr="00F41E18" w:rsidRDefault="000B3E88" w:rsidP="000E3A4F">
            <w:pPr>
              <w:widowControl/>
              <w:rPr>
                <w:rFonts w:eastAsiaTheme="minorEastAsia"/>
                <w:color w:val="000000"/>
                <w:sz w:val="21"/>
                <w:szCs w:val="21"/>
              </w:rPr>
            </w:pPr>
            <w:r>
              <w:rPr>
                <w:bCs/>
                <w:sz w:val="21"/>
                <w:szCs w:val="21"/>
              </w:rPr>
              <w:t>主机</w:t>
            </w:r>
            <w:r>
              <w:rPr>
                <w:bCs/>
                <w:sz w:val="21"/>
                <w:szCs w:val="21"/>
              </w:rPr>
              <w:t xml:space="preserve">               </w:t>
            </w:r>
            <w:bookmarkStart w:id="4" w:name="_GoBack"/>
            <w:bookmarkEnd w:id="4"/>
            <w:r>
              <w:rPr>
                <w:bCs/>
                <w:sz w:val="21"/>
                <w:szCs w:val="21"/>
              </w:rPr>
              <w:t xml:space="preserve">                </w:t>
            </w:r>
            <w:r>
              <w:rPr>
                <w:rFonts w:hint="eastAsia"/>
                <w:bCs/>
                <w:sz w:val="21"/>
                <w:szCs w:val="21"/>
              </w:rPr>
              <w:t xml:space="preserve"> </w:t>
            </w:r>
            <w:r>
              <w:rPr>
                <w:bCs/>
                <w:sz w:val="21"/>
                <w:szCs w:val="21"/>
              </w:rPr>
              <w:t>1</w:t>
            </w:r>
            <w:r>
              <w:rPr>
                <w:bCs/>
                <w:sz w:val="21"/>
                <w:szCs w:val="21"/>
              </w:rPr>
              <w:t>套</w:t>
            </w:r>
            <w:r>
              <w:rPr>
                <w:bCs/>
                <w:sz w:val="21"/>
                <w:szCs w:val="21"/>
              </w:rPr>
              <w:t xml:space="preserve">   </w:t>
            </w:r>
          </w:p>
        </w:tc>
        <w:tc>
          <w:tcPr>
            <w:tcW w:w="1843" w:type="dxa"/>
            <w:tcBorders>
              <w:top w:val="single" w:sz="4" w:space="0" w:color="auto"/>
              <w:left w:val="nil"/>
              <w:bottom w:val="single" w:sz="4" w:space="0" w:color="auto"/>
              <w:right w:val="single" w:sz="4" w:space="0" w:color="auto"/>
            </w:tcBorders>
            <w:vAlign w:val="center"/>
          </w:tcPr>
          <w:p w14:paraId="3FC04D8E" w14:textId="77777777" w:rsidR="000B3E88" w:rsidRPr="00F13EB6" w:rsidRDefault="000B3E88" w:rsidP="003D756C">
            <w:pPr>
              <w:widowControl/>
              <w:jc w:val="center"/>
              <w:rPr>
                <w:rFonts w:eastAsiaTheme="minorEastAsia"/>
                <w:color w:val="FF0000"/>
                <w:kern w:val="0"/>
                <w:sz w:val="21"/>
                <w:szCs w:val="21"/>
              </w:rPr>
            </w:pPr>
          </w:p>
        </w:tc>
      </w:tr>
      <w:tr w:rsidR="000B3E88" w:rsidRPr="00F13EB6" w14:paraId="4AF79F80"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7E253CF6" w14:textId="7E810BF3" w:rsidR="000B3E88" w:rsidRPr="00F13EB6" w:rsidRDefault="000B3E88" w:rsidP="003D756C">
            <w:pPr>
              <w:widowControl/>
              <w:jc w:val="center"/>
              <w:rPr>
                <w:rFonts w:eastAsiaTheme="minorEastAsia"/>
                <w:kern w:val="0"/>
                <w:sz w:val="21"/>
                <w:szCs w:val="21"/>
              </w:rPr>
            </w:pPr>
            <w:r>
              <w:rPr>
                <w:rFonts w:eastAsiaTheme="minorEastAsia" w:hint="eastAsia"/>
                <w:kern w:val="0"/>
                <w:sz w:val="21"/>
                <w:szCs w:val="21"/>
              </w:rPr>
              <w:t>4</w:t>
            </w:r>
            <w:r w:rsidRPr="00F41E18">
              <w:rPr>
                <w:rFonts w:eastAsiaTheme="minorEastAsia"/>
                <w:kern w:val="0"/>
                <w:sz w:val="21"/>
                <w:szCs w:val="21"/>
              </w:rPr>
              <w:t>.2</w:t>
            </w:r>
          </w:p>
        </w:tc>
        <w:tc>
          <w:tcPr>
            <w:tcW w:w="1701" w:type="dxa"/>
            <w:tcBorders>
              <w:top w:val="single" w:sz="4" w:space="0" w:color="auto"/>
              <w:left w:val="nil"/>
              <w:bottom w:val="single" w:sz="4" w:space="0" w:color="auto"/>
              <w:right w:val="single" w:sz="4" w:space="0" w:color="auto"/>
            </w:tcBorders>
            <w:vAlign w:val="center"/>
          </w:tcPr>
          <w:p w14:paraId="75A09BA1" w14:textId="7BFEDF16" w:rsidR="000B3E88" w:rsidRPr="00F13EB6" w:rsidRDefault="000B3E88" w:rsidP="003D756C">
            <w:pPr>
              <w:widowControl/>
              <w:jc w:val="center"/>
              <w:rPr>
                <w:rFonts w:eastAsiaTheme="minorEastAsia"/>
                <w:kern w:val="0"/>
                <w:sz w:val="21"/>
                <w:szCs w:val="21"/>
              </w:rPr>
            </w:pPr>
            <w:r w:rsidRPr="00F41E18">
              <w:rPr>
                <w:rFonts w:eastAsiaTheme="minorEastAsia"/>
                <w:kern w:val="0"/>
                <w:sz w:val="21"/>
                <w:szCs w:val="21"/>
              </w:rPr>
              <w:t>配置</w:t>
            </w:r>
            <w:r w:rsidRPr="00F41E18">
              <w:rPr>
                <w:rFonts w:eastAsiaTheme="minorEastAsia"/>
                <w:kern w:val="0"/>
                <w:sz w:val="21"/>
                <w:szCs w:val="21"/>
              </w:rPr>
              <w:t>2</w:t>
            </w:r>
          </w:p>
        </w:tc>
        <w:tc>
          <w:tcPr>
            <w:tcW w:w="4961" w:type="dxa"/>
            <w:tcBorders>
              <w:top w:val="single" w:sz="4" w:space="0" w:color="auto"/>
              <w:left w:val="nil"/>
              <w:bottom w:val="single" w:sz="4" w:space="0" w:color="auto"/>
              <w:right w:val="single" w:sz="4" w:space="0" w:color="auto"/>
            </w:tcBorders>
            <w:vAlign w:val="center"/>
          </w:tcPr>
          <w:p w14:paraId="2D7F6FD8" w14:textId="4D0BD174" w:rsidR="000B3E88" w:rsidRPr="00F41E18" w:rsidRDefault="000B3E88" w:rsidP="000E3A4F">
            <w:pPr>
              <w:widowControl/>
              <w:rPr>
                <w:rFonts w:eastAsiaTheme="minorEastAsia"/>
                <w:color w:val="000000"/>
                <w:sz w:val="21"/>
                <w:szCs w:val="21"/>
              </w:rPr>
            </w:pPr>
            <w:r>
              <w:rPr>
                <w:bCs/>
                <w:sz w:val="21"/>
                <w:szCs w:val="21"/>
              </w:rPr>
              <w:t>30L</w:t>
            </w:r>
            <w:r>
              <w:rPr>
                <w:bCs/>
                <w:sz w:val="21"/>
                <w:szCs w:val="21"/>
              </w:rPr>
              <w:t>水箱</w:t>
            </w:r>
            <w:r>
              <w:rPr>
                <w:bCs/>
                <w:sz w:val="21"/>
                <w:szCs w:val="21"/>
              </w:rPr>
              <w:t xml:space="preserve">   </w:t>
            </w:r>
            <w:r>
              <w:rPr>
                <w:rFonts w:hint="eastAsia"/>
                <w:bCs/>
                <w:sz w:val="21"/>
                <w:szCs w:val="21"/>
              </w:rPr>
              <w:t xml:space="preserve">                       </w:t>
            </w:r>
            <w:r>
              <w:rPr>
                <w:bCs/>
                <w:sz w:val="21"/>
                <w:szCs w:val="21"/>
              </w:rPr>
              <w:t xml:space="preserve">  1</w:t>
            </w:r>
            <w:r>
              <w:rPr>
                <w:bCs/>
                <w:sz w:val="21"/>
                <w:szCs w:val="21"/>
              </w:rPr>
              <w:t>个</w:t>
            </w:r>
          </w:p>
        </w:tc>
        <w:tc>
          <w:tcPr>
            <w:tcW w:w="1843" w:type="dxa"/>
            <w:tcBorders>
              <w:top w:val="single" w:sz="4" w:space="0" w:color="auto"/>
              <w:left w:val="nil"/>
              <w:bottom w:val="single" w:sz="4" w:space="0" w:color="auto"/>
              <w:right w:val="single" w:sz="4" w:space="0" w:color="auto"/>
            </w:tcBorders>
            <w:vAlign w:val="center"/>
          </w:tcPr>
          <w:p w14:paraId="0CF26ACB" w14:textId="77777777" w:rsidR="000B3E88" w:rsidRPr="00F13EB6" w:rsidRDefault="000B3E88" w:rsidP="003D756C">
            <w:pPr>
              <w:widowControl/>
              <w:jc w:val="center"/>
              <w:rPr>
                <w:rFonts w:eastAsiaTheme="minorEastAsia"/>
                <w:color w:val="FF0000"/>
                <w:kern w:val="0"/>
                <w:sz w:val="21"/>
                <w:szCs w:val="21"/>
              </w:rPr>
            </w:pPr>
          </w:p>
        </w:tc>
      </w:tr>
      <w:tr w:rsidR="000B3E88" w:rsidRPr="00F13EB6" w14:paraId="3738F338"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66AB87EC" w14:textId="1BEC8BB7" w:rsidR="000B3E88" w:rsidRPr="00F13EB6" w:rsidRDefault="000B3E88" w:rsidP="003D756C">
            <w:pPr>
              <w:widowControl/>
              <w:jc w:val="center"/>
              <w:rPr>
                <w:rFonts w:eastAsiaTheme="minorEastAsia"/>
                <w:kern w:val="0"/>
                <w:sz w:val="21"/>
                <w:szCs w:val="21"/>
              </w:rPr>
            </w:pPr>
            <w:r>
              <w:rPr>
                <w:rFonts w:eastAsiaTheme="minorEastAsia" w:hint="eastAsia"/>
                <w:kern w:val="0"/>
                <w:sz w:val="21"/>
                <w:szCs w:val="21"/>
              </w:rPr>
              <w:t>4</w:t>
            </w:r>
            <w:r w:rsidRPr="00F41E18">
              <w:rPr>
                <w:rFonts w:eastAsiaTheme="minorEastAsia"/>
                <w:kern w:val="0"/>
                <w:sz w:val="21"/>
                <w:szCs w:val="21"/>
              </w:rPr>
              <w:t>.3</w:t>
            </w:r>
          </w:p>
        </w:tc>
        <w:tc>
          <w:tcPr>
            <w:tcW w:w="1701" w:type="dxa"/>
            <w:tcBorders>
              <w:top w:val="single" w:sz="4" w:space="0" w:color="auto"/>
              <w:left w:val="nil"/>
              <w:bottom w:val="single" w:sz="4" w:space="0" w:color="auto"/>
              <w:right w:val="single" w:sz="4" w:space="0" w:color="auto"/>
            </w:tcBorders>
            <w:vAlign w:val="center"/>
          </w:tcPr>
          <w:p w14:paraId="5D8A6710" w14:textId="14DD8CBB" w:rsidR="000B3E88" w:rsidRPr="00F13EB6" w:rsidRDefault="000B3E88" w:rsidP="003D756C">
            <w:pPr>
              <w:widowControl/>
              <w:jc w:val="center"/>
              <w:rPr>
                <w:rFonts w:eastAsiaTheme="minorEastAsia"/>
                <w:kern w:val="0"/>
                <w:sz w:val="21"/>
                <w:szCs w:val="21"/>
              </w:rPr>
            </w:pPr>
            <w:r w:rsidRPr="00F41E18">
              <w:rPr>
                <w:rFonts w:eastAsiaTheme="minorEastAsia"/>
                <w:kern w:val="0"/>
                <w:sz w:val="21"/>
                <w:szCs w:val="21"/>
              </w:rPr>
              <w:t>配置</w:t>
            </w:r>
            <w:r w:rsidRPr="00F41E18">
              <w:rPr>
                <w:rFonts w:eastAsiaTheme="minorEastAsia"/>
                <w:kern w:val="0"/>
                <w:sz w:val="21"/>
                <w:szCs w:val="21"/>
              </w:rPr>
              <w:t>3</w:t>
            </w:r>
          </w:p>
        </w:tc>
        <w:tc>
          <w:tcPr>
            <w:tcW w:w="4961" w:type="dxa"/>
            <w:tcBorders>
              <w:top w:val="single" w:sz="4" w:space="0" w:color="auto"/>
              <w:left w:val="nil"/>
              <w:bottom w:val="single" w:sz="4" w:space="0" w:color="auto"/>
              <w:right w:val="single" w:sz="4" w:space="0" w:color="auto"/>
            </w:tcBorders>
            <w:vAlign w:val="center"/>
          </w:tcPr>
          <w:p w14:paraId="21A0B418" w14:textId="18B4D4A9" w:rsidR="000B3E88" w:rsidRPr="00F41E18" w:rsidRDefault="000B3E88" w:rsidP="000E3A4F">
            <w:pPr>
              <w:widowControl/>
              <w:rPr>
                <w:rFonts w:eastAsiaTheme="minorEastAsia"/>
                <w:color w:val="000000"/>
                <w:sz w:val="21"/>
                <w:szCs w:val="21"/>
              </w:rPr>
            </w:pPr>
            <w:r>
              <w:rPr>
                <w:bCs/>
                <w:sz w:val="21"/>
                <w:szCs w:val="21"/>
              </w:rPr>
              <w:t>全套耗材</w:t>
            </w:r>
            <w:r>
              <w:rPr>
                <w:bCs/>
                <w:sz w:val="21"/>
                <w:szCs w:val="21"/>
              </w:rPr>
              <w:t xml:space="preserve">                            1</w:t>
            </w:r>
            <w:r>
              <w:rPr>
                <w:bCs/>
                <w:sz w:val="21"/>
                <w:szCs w:val="21"/>
              </w:rPr>
              <w:t>套</w:t>
            </w:r>
            <w:r>
              <w:rPr>
                <w:bCs/>
                <w:sz w:val="21"/>
                <w:szCs w:val="21"/>
              </w:rPr>
              <w:t xml:space="preserve">  </w:t>
            </w:r>
          </w:p>
        </w:tc>
        <w:tc>
          <w:tcPr>
            <w:tcW w:w="1843" w:type="dxa"/>
            <w:tcBorders>
              <w:top w:val="single" w:sz="4" w:space="0" w:color="auto"/>
              <w:left w:val="nil"/>
              <w:bottom w:val="single" w:sz="4" w:space="0" w:color="auto"/>
              <w:right w:val="single" w:sz="4" w:space="0" w:color="auto"/>
            </w:tcBorders>
            <w:vAlign w:val="center"/>
          </w:tcPr>
          <w:p w14:paraId="2D29CA0C" w14:textId="77777777" w:rsidR="000B3E88" w:rsidRPr="00F13EB6" w:rsidRDefault="000B3E88" w:rsidP="003D756C">
            <w:pPr>
              <w:widowControl/>
              <w:jc w:val="center"/>
              <w:rPr>
                <w:rFonts w:eastAsiaTheme="minorEastAsia"/>
                <w:color w:val="FF0000"/>
                <w:kern w:val="0"/>
                <w:sz w:val="21"/>
                <w:szCs w:val="21"/>
              </w:rPr>
            </w:pPr>
          </w:p>
        </w:tc>
      </w:tr>
      <w:tr w:rsidR="000B3E88" w:rsidRPr="00F13EB6" w14:paraId="4585BB19" w14:textId="77777777" w:rsidTr="00B67AC9">
        <w:trPr>
          <w:trHeight w:val="623"/>
        </w:trPr>
        <w:tc>
          <w:tcPr>
            <w:tcW w:w="1135" w:type="dxa"/>
            <w:tcBorders>
              <w:top w:val="single" w:sz="4" w:space="0" w:color="auto"/>
              <w:left w:val="single" w:sz="4" w:space="0" w:color="auto"/>
              <w:bottom w:val="single" w:sz="4" w:space="0" w:color="auto"/>
              <w:right w:val="single" w:sz="4" w:space="0" w:color="auto"/>
            </w:tcBorders>
            <w:vAlign w:val="center"/>
          </w:tcPr>
          <w:p w14:paraId="6A39EA67" w14:textId="318610E0" w:rsidR="000B3E88" w:rsidRPr="00F41E18" w:rsidRDefault="000B3E88" w:rsidP="003D756C">
            <w:pPr>
              <w:widowControl/>
              <w:jc w:val="center"/>
              <w:rPr>
                <w:rFonts w:eastAsiaTheme="minorEastAsia"/>
                <w:kern w:val="0"/>
                <w:sz w:val="21"/>
                <w:szCs w:val="21"/>
              </w:rPr>
            </w:pPr>
            <w:r>
              <w:rPr>
                <w:rFonts w:eastAsiaTheme="minorEastAsia" w:hint="eastAsia"/>
                <w:kern w:val="0"/>
                <w:sz w:val="21"/>
                <w:szCs w:val="21"/>
              </w:rPr>
              <w:t>4</w:t>
            </w:r>
            <w:r>
              <w:rPr>
                <w:rFonts w:eastAsiaTheme="minorEastAsia"/>
                <w:kern w:val="0"/>
                <w:sz w:val="21"/>
                <w:szCs w:val="21"/>
              </w:rPr>
              <w:t>.4</w:t>
            </w:r>
          </w:p>
        </w:tc>
        <w:tc>
          <w:tcPr>
            <w:tcW w:w="1701" w:type="dxa"/>
            <w:tcBorders>
              <w:top w:val="single" w:sz="4" w:space="0" w:color="auto"/>
              <w:left w:val="nil"/>
              <w:bottom w:val="single" w:sz="4" w:space="0" w:color="auto"/>
              <w:right w:val="single" w:sz="4" w:space="0" w:color="auto"/>
            </w:tcBorders>
            <w:vAlign w:val="center"/>
          </w:tcPr>
          <w:p w14:paraId="4AE27165" w14:textId="5E5FC7B0" w:rsidR="000B3E88" w:rsidRPr="00F41E18" w:rsidRDefault="000B3E88" w:rsidP="003D756C">
            <w:pPr>
              <w:widowControl/>
              <w:jc w:val="center"/>
              <w:rPr>
                <w:rFonts w:eastAsiaTheme="minorEastAsia"/>
                <w:kern w:val="0"/>
                <w:sz w:val="21"/>
                <w:szCs w:val="21"/>
              </w:rPr>
            </w:pPr>
            <w:r>
              <w:rPr>
                <w:rFonts w:eastAsiaTheme="minorEastAsia" w:hint="eastAsia"/>
                <w:kern w:val="0"/>
                <w:sz w:val="21"/>
                <w:szCs w:val="21"/>
              </w:rPr>
              <w:t>配置</w:t>
            </w:r>
            <w:r>
              <w:rPr>
                <w:rFonts w:eastAsiaTheme="minorEastAsia" w:hint="eastAsia"/>
                <w:kern w:val="0"/>
                <w:sz w:val="21"/>
                <w:szCs w:val="21"/>
              </w:rPr>
              <w:t>4</w:t>
            </w:r>
          </w:p>
        </w:tc>
        <w:tc>
          <w:tcPr>
            <w:tcW w:w="4961" w:type="dxa"/>
            <w:tcBorders>
              <w:top w:val="single" w:sz="4" w:space="0" w:color="auto"/>
              <w:left w:val="nil"/>
              <w:bottom w:val="single" w:sz="4" w:space="0" w:color="auto"/>
              <w:right w:val="single" w:sz="4" w:space="0" w:color="auto"/>
            </w:tcBorders>
            <w:vAlign w:val="center"/>
          </w:tcPr>
          <w:p w14:paraId="6C2512D2" w14:textId="304F73F3" w:rsidR="000B3E88" w:rsidRPr="00F41E18" w:rsidRDefault="000B3E88" w:rsidP="000E3A4F">
            <w:pPr>
              <w:widowControl/>
              <w:rPr>
                <w:rFonts w:eastAsiaTheme="minorEastAsia"/>
                <w:color w:val="000000"/>
                <w:sz w:val="21"/>
                <w:szCs w:val="21"/>
              </w:rPr>
            </w:pPr>
            <w:r>
              <w:rPr>
                <w:bCs/>
                <w:sz w:val="21"/>
                <w:szCs w:val="21"/>
              </w:rPr>
              <w:t>实验室超纯水机</w:t>
            </w:r>
            <w:r>
              <w:rPr>
                <w:bCs/>
                <w:sz w:val="21"/>
                <w:szCs w:val="21"/>
              </w:rPr>
              <w:t>RO</w:t>
            </w:r>
            <w:r>
              <w:rPr>
                <w:bCs/>
                <w:sz w:val="21"/>
                <w:szCs w:val="21"/>
              </w:rPr>
              <w:t>膜药剂清洗装置</w:t>
            </w:r>
            <w:r>
              <w:rPr>
                <w:bCs/>
                <w:sz w:val="21"/>
                <w:szCs w:val="21"/>
              </w:rPr>
              <w:t xml:space="preserve">    1</w:t>
            </w:r>
            <w:r>
              <w:rPr>
                <w:bCs/>
                <w:sz w:val="21"/>
                <w:szCs w:val="21"/>
              </w:rPr>
              <w:t>套</w:t>
            </w:r>
          </w:p>
        </w:tc>
        <w:tc>
          <w:tcPr>
            <w:tcW w:w="1843" w:type="dxa"/>
            <w:tcBorders>
              <w:top w:val="single" w:sz="4" w:space="0" w:color="auto"/>
              <w:left w:val="nil"/>
              <w:bottom w:val="single" w:sz="4" w:space="0" w:color="auto"/>
              <w:right w:val="single" w:sz="4" w:space="0" w:color="auto"/>
            </w:tcBorders>
            <w:vAlign w:val="center"/>
          </w:tcPr>
          <w:p w14:paraId="654FE80A" w14:textId="77777777" w:rsidR="000B3E88" w:rsidRPr="00F13EB6" w:rsidRDefault="000B3E88" w:rsidP="003D756C">
            <w:pPr>
              <w:widowControl/>
              <w:jc w:val="center"/>
              <w:rPr>
                <w:rFonts w:eastAsiaTheme="minorEastAsia"/>
                <w:color w:val="FF0000"/>
                <w:kern w:val="0"/>
                <w:sz w:val="21"/>
                <w:szCs w:val="21"/>
              </w:rPr>
            </w:pPr>
          </w:p>
        </w:tc>
      </w:tr>
    </w:tbl>
    <w:p w14:paraId="75F2C257" w14:textId="4DE9C8EB" w:rsidR="008F092D" w:rsidRPr="002013F8" w:rsidRDefault="002013F8" w:rsidP="002013F8">
      <w:pPr>
        <w:snapToGrid w:val="0"/>
        <w:spacing w:line="480" w:lineRule="exact"/>
        <w:ind w:firstLineChars="200" w:firstLine="560"/>
        <w:jc w:val="left"/>
        <w:rPr>
          <w:rFonts w:eastAsia="仿宋_GB2312"/>
          <w:szCs w:val="28"/>
        </w:rPr>
      </w:pPr>
      <w:r>
        <w:rPr>
          <w:rFonts w:eastAsia="仿宋_GB2312" w:hint="eastAsia"/>
          <w:szCs w:val="28"/>
        </w:rPr>
        <w:t>注：</w:t>
      </w:r>
      <w:r w:rsidRPr="0050611C">
        <w:rPr>
          <w:rFonts w:eastAsia="仿宋_GB2312" w:hint="eastAsia"/>
          <w:szCs w:val="28"/>
        </w:rPr>
        <w:t>“★”号标明的条款不允许负偏离</w:t>
      </w:r>
      <w:r w:rsidR="004A36EF">
        <w:rPr>
          <w:rFonts w:eastAsia="仿宋_GB2312" w:hint="eastAsia"/>
          <w:szCs w:val="28"/>
        </w:rPr>
        <w:t>。</w:t>
      </w: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199806CD"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1.</w:t>
      </w:r>
      <w:r w:rsidRPr="004E346A">
        <w:rPr>
          <w:rFonts w:eastAsia="仿宋_GB2312" w:hint="eastAsia"/>
          <w:szCs w:val="28"/>
        </w:rPr>
        <w:t>成交人负责免费包装、运输、安装、调试、培训和服务保障等。</w:t>
      </w:r>
    </w:p>
    <w:p w14:paraId="7849AC87" w14:textId="0A5DDAFF"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免费质量保证期：</w:t>
      </w:r>
      <w:r w:rsidRPr="004E346A">
        <w:rPr>
          <w:rFonts w:eastAsia="仿宋_GB2312" w:hint="eastAsia"/>
          <w:szCs w:val="28"/>
        </w:rPr>
        <w:t>自货物验收完毕之日起，货物免费质保期</w:t>
      </w:r>
      <w:r>
        <w:rPr>
          <w:rFonts w:eastAsia="仿宋_GB2312" w:hint="eastAsia"/>
          <w:szCs w:val="28"/>
          <w:u w:val="single"/>
        </w:rPr>
        <w:t xml:space="preserve"> </w:t>
      </w:r>
      <w:r>
        <w:rPr>
          <w:rFonts w:ascii="仿宋_GB2312" w:eastAsia="仿宋_GB2312" w:hint="eastAsia"/>
          <w:szCs w:val="28"/>
          <w:u w:val="single"/>
        </w:rPr>
        <w:t>≥</w:t>
      </w:r>
      <w:r w:rsidR="00872E4C" w:rsidRPr="009E6522">
        <w:rPr>
          <w:rFonts w:eastAsia="仿宋_GB2312" w:hint="eastAsia"/>
          <w:szCs w:val="28"/>
          <w:u w:val="single"/>
        </w:rPr>
        <w:t>2</w:t>
      </w:r>
      <w:r w:rsidRPr="009E6522">
        <w:rPr>
          <w:rFonts w:eastAsia="仿宋_GB2312" w:hint="eastAsia"/>
          <w:szCs w:val="28"/>
          <w:u w:val="single"/>
        </w:rPr>
        <w:t xml:space="preserve"> </w:t>
      </w:r>
      <w:r w:rsidRPr="009E6522">
        <w:rPr>
          <w:rFonts w:eastAsia="仿宋_GB2312" w:hint="eastAsia"/>
          <w:szCs w:val="28"/>
        </w:rPr>
        <w:t>年</w:t>
      </w:r>
      <w:r>
        <w:rPr>
          <w:rFonts w:eastAsia="仿宋_GB2312" w:hint="eastAsia"/>
          <w:szCs w:val="28"/>
        </w:rPr>
        <w:t>。</w:t>
      </w:r>
    </w:p>
    <w:p w14:paraId="3D6CB0E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3.</w:t>
      </w:r>
      <w:r w:rsidRPr="00963F81">
        <w:rPr>
          <w:rFonts w:eastAsia="仿宋_GB2312" w:hint="eastAsia"/>
          <w:szCs w:val="28"/>
        </w:rPr>
        <w:t>出现故障回应时间</w:t>
      </w:r>
      <w:r>
        <w:rPr>
          <w:rFonts w:eastAsia="仿宋_GB2312" w:hint="eastAsia"/>
          <w:szCs w:val="28"/>
        </w:rPr>
        <w:t>：</w:t>
      </w:r>
      <w:r w:rsidRPr="003D756C">
        <w:rPr>
          <w:rFonts w:eastAsia="仿宋_GB2312" w:hint="eastAsia"/>
          <w:szCs w:val="28"/>
        </w:rPr>
        <w:t>维修到达现场时间≤</w:t>
      </w:r>
      <w:r w:rsidRPr="003D756C">
        <w:rPr>
          <w:rFonts w:eastAsia="仿宋_GB2312"/>
          <w:szCs w:val="28"/>
        </w:rPr>
        <w:t>24</w:t>
      </w:r>
      <w:r w:rsidRPr="003D756C">
        <w:rPr>
          <w:rFonts w:eastAsia="仿宋_GB2312" w:hint="eastAsia"/>
          <w:szCs w:val="28"/>
        </w:rPr>
        <w:t>小时（本地）</w:t>
      </w:r>
      <w:r w:rsidRPr="00963F81">
        <w:rPr>
          <w:rFonts w:eastAsia="仿宋_GB2312" w:hint="eastAsia"/>
          <w:szCs w:val="28"/>
        </w:rPr>
        <w:t>；</w:t>
      </w:r>
      <w:r w:rsidRPr="003D756C">
        <w:rPr>
          <w:rFonts w:eastAsia="仿宋_GB2312" w:hint="eastAsia"/>
          <w:szCs w:val="28"/>
        </w:rPr>
        <w:t>维修到达现场时间≤</w:t>
      </w:r>
      <w:r w:rsidRPr="003D756C">
        <w:rPr>
          <w:rFonts w:eastAsia="仿宋_GB2312"/>
          <w:szCs w:val="28"/>
        </w:rPr>
        <w:t>72</w:t>
      </w:r>
      <w:r w:rsidRPr="003D756C">
        <w:rPr>
          <w:rFonts w:eastAsia="仿宋_GB2312" w:hint="eastAsia"/>
          <w:szCs w:val="28"/>
        </w:rPr>
        <w:t>小时（外地）</w:t>
      </w:r>
      <w:r w:rsidRPr="00963F81">
        <w:rPr>
          <w:rFonts w:eastAsia="仿宋_GB2312" w:hint="eastAsia"/>
          <w:szCs w:val="28"/>
        </w:rPr>
        <w:t>。</w:t>
      </w:r>
    </w:p>
    <w:p w14:paraId="0DCA68B4"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t>4</w:t>
      </w:r>
      <w:r w:rsidRPr="00963F81">
        <w:rPr>
          <w:rFonts w:eastAsia="仿宋_GB2312" w:hint="eastAsia"/>
          <w:szCs w:val="28"/>
        </w:rPr>
        <w:t>.</w:t>
      </w:r>
      <w:r w:rsidRPr="00963F81">
        <w:rPr>
          <w:rFonts w:eastAsia="仿宋_GB2312" w:hint="eastAsia"/>
          <w:szCs w:val="28"/>
        </w:rPr>
        <w:t>维修支持：配件供应时间≥</w:t>
      </w:r>
      <w:r w:rsidRPr="00963F81">
        <w:rPr>
          <w:rFonts w:eastAsia="仿宋_GB2312" w:hint="eastAsia"/>
          <w:szCs w:val="28"/>
        </w:rPr>
        <w:t>10</w:t>
      </w:r>
      <w:r w:rsidRPr="00963F81">
        <w:rPr>
          <w:rFonts w:eastAsia="仿宋_GB2312" w:hint="eastAsia"/>
          <w:szCs w:val="28"/>
        </w:rPr>
        <w:t>年</w:t>
      </w:r>
      <w:r>
        <w:rPr>
          <w:rFonts w:eastAsia="仿宋_GB2312" w:hint="eastAsia"/>
          <w:szCs w:val="28"/>
        </w:rPr>
        <w:t>。</w:t>
      </w:r>
    </w:p>
    <w:p w14:paraId="291F8760" w14:textId="77777777" w:rsidR="002561EE" w:rsidRDefault="002561EE" w:rsidP="002561EE">
      <w:pPr>
        <w:snapToGrid w:val="0"/>
        <w:spacing w:line="480" w:lineRule="exact"/>
        <w:ind w:firstLineChars="200" w:firstLine="560"/>
        <w:jc w:val="left"/>
        <w:rPr>
          <w:rFonts w:eastAsia="仿宋_GB2312"/>
          <w:szCs w:val="28"/>
        </w:rPr>
      </w:pPr>
      <w:r>
        <w:rPr>
          <w:rFonts w:eastAsia="仿宋_GB2312" w:hint="eastAsia"/>
          <w:szCs w:val="28"/>
        </w:rPr>
        <w:lastRenderedPageBreak/>
        <w:t>5.</w:t>
      </w:r>
      <w:r>
        <w:rPr>
          <w:rFonts w:eastAsia="仿宋_GB2312" w:hint="eastAsia"/>
          <w:szCs w:val="28"/>
        </w:rPr>
        <w:t>预防性维修</w:t>
      </w:r>
      <w:r>
        <w:rPr>
          <w:rFonts w:eastAsia="仿宋_GB2312" w:hint="eastAsia"/>
          <w:szCs w:val="28"/>
        </w:rPr>
        <w:t>/</w:t>
      </w:r>
      <w:r>
        <w:rPr>
          <w:rFonts w:eastAsia="仿宋_GB2312" w:hint="eastAsia"/>
          <w:szCs w:val="28"/>
        </w:rPr>
        <w:t>定期维修保养：保修期内提供不少于</w:t>
      </w:r>
      <w:r>
        <w:rPr>
          <w:rFonts w:eastAsia="仿宋_GB2312" w:hint="eastAsia"/>
          <w:szCs w:val="28"/>
        </w:rPr>
        <w:t>2</w:t>
      </w:r>
      <w:r>
        <w:rPr>
          <w:rFonts w:eastAsia="仿宋_GB2312" w:hint="eastAsia"/>
          <w:szCs w:val="28"/>
        </w:rPr>
        <w:t>次</w:t>
      </w:r>
      <w:r>
        <w:rPr>
          <w:rFonts w:eastAsia="仿宋_GB2312" w:hint="eastAsia"/>
          <w:szCs w:val="28"/>
        </w:rPr>
        <w:t>/</w:t>
      </w:r>
      <w:r>
        <w:rPr>
          <w:rFonts w:eastAsia="仿宋_GB2312" w:hint="eastAsia"/>
          <w:szCs w:val="28"/>
        </w:rPr>
        <w:t>年的上门维护保养服务。</w:t>
      </w:r>
    </w:p>
    <w:p w14:paraId="31D358F7" w14:textId="39993A61" w:rsidR="00963F81" w:rsidRDefault="002561EE" w:rsidP="002561EE">
      <w:pPr>
        <w:pStyle w:val="a0"/>
        <w:spacing w:line="480" w:lineRule="exact"/>
        <w:ind w:firstLineChars="200" w:firstLine="560"/>
        <w:rPr>
          <w:rFonts w:eastAsia="仿宋_GB2312"/>
          <w:szCs w:val="28"/>
        </w:rPr>
      </w:pPr>
      <w:r>
        <w:rPr>
          <w:rFonts w:eastAsia="仿宋_GB2312" w:hint="eastAsia"/>
          <w:szCs w:val="28"/>
        </w:rPr>
        <w:t>6</w:t>
      </w:r>
      <w:r w:rsidRPr="00963F81">
        <w:rPr>
          <w:rFonts w:eastAsia="仿宋_GB2312" w:hint="eastAsia"/>
          <w:szCs w:val="28"/>
        </w:rPr>
        <w:t>.</w:t>
      </w:r>
      <w:r>
        <w:rPr>
          <w:rFonts w:eastAsia="仿宋_GB2312" w:hint="eastAsia"/>
          <w:szCs w:val="28"/>
        </w:rPr>
        <w:t>升级和</w:t>
      </w:r>
      <w:r w:rsidRPr="003D756C">
        <w:rPr>
          <w:rFonts w:eastAsia="仿宋_GB2312" w:hint="eastAsia"/>
          <w:szCs w:val="28"/>
        </w:rPr>
        <w:t>培训</w:t>
      </w:r>
      <w:r w:rsidRPr="00963F81">
        <w:rPr>
          <w:rFonts w:eastAsia="仿宋_GB2312" w:hint="eastAsia"/>
          <w:szCs w:val="28"/>
        </w:rPr>
        <w:t>：</w:t>
      </w:r>
      <w:r>
        <w:rPr>
          <w:rFonts w:eastAsia="仿宋_GB2312" w:hint="eastAsia"/>
          <w:szCs w:val="28"/>
        </w:rPr>
        <w:t>终身免费软件升级和</w:t>
      </w:r>
      <w:r w:rsidRPr="003D756C">
        <w:rPr>
          <w:rFonts w:eastAsia="仿宋_GB2312" w:hint="eastAsia"/>
          <w:szCs w:val="28"/>
        </w:rPr>
        <w:t>提供培训</w:t>
      </w:r>
      <w:r w:rsidR="00963F81" w:rsidRPr="00963F81">
        <w:rPr>
          <w:rFonts w:eastAsia="仿宋_GB2312" w:hint="eastAsia"/>
          <w:szCs w:val="28"/>
        </w:rPr>
        <w:t>。</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AD795E">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30379" w:rsidRPr="00BA0B20" w14:paraId="72B7F311" w14:textId="77777777">
        <w:trPr>
          <w:trHeight w:val="1117"/>
        </w:trPr>
        <w:tc>
          <w:tcPr>
            <w:tcW w:w="5000" w:type="pct"/>
            <w:gridSpan w:val="10"/>
            <w:tcBorders>
              <w:top w:val="nil"/>
              <w:left w:val="nil"/>
              <w:bottom w:val="nil"/>
              <w:right w:val="nil"/>
            </w:tcBorders>
            <w:shd w:val="clear" w:color="auto" w:fill="auto"/>
            <w:noWrap/>
            <w:vAlign w:val="bottom"/>
          </w:tcPr>
          <w:p w14:paraId="640D7114" w14:textId="22D9415D" w:rsidR="00B30379" w:rsidRPr="00BA0B20" w:rsidRDefault="00F13EB6">
            <w:pPr>
              <w:widowControl/>
              <w:jc w:val="center"/>
              <w:textAlignment w:val="bottom"/>
              <w:rPr>
                <w:rFonts w:ascii="方正小标宋简体" w:eastAsia="方正小标宋简体" w:hAnsi="方正小标宋简体" w:cs="方正小标宋简体"/>
                <w:color w:val="000000"/>
                <w:sz w:val="44"/>
                <w:szCs w:val="44"/>
                <w:u w:val="single"/>
              </w:rPr>
            </w:pPr>
            <w:r w:rsidRPr="00BA0B20">
              <w:rPr>
                <w:rFonts w:eastAsia="方正小标宋简体" w:hint="eastAsia"/>
                <w:sz w:val="40"/>
                <w:szCs w:val="44"/>
                <w:u w:val="single"/>
              </w:rPr>
              <w:t xml:space="preserve"> </w:t>
            </w:r>
            <w:r w:rsidR="001A5684">
              <w:rPr>
                <w:rFonts w:eastAsia="方正小标宋简体" w:hint="eastAsia"/>
                <w:sz w:val="40"/>
                <w:szCs w:val="44"/>
                <w:u w:val="single"/>
              </w:rPr>
              <w:t>超纯水系统</w:t>
            </w:r>
            <w:r w:rsidRPr="00BA0B20">
              <w:rPr>
                <w:rFonts w:eastAsia="方正小标宋简体" w:hint="eastAsia"/>
                <w:sz w:val="40"/>
                <w:szCs w:val="44"/>
                <w:u w:val="single"/>
              </w:rPr>
              <w:t xml:space="preserve"> </w:t>
            </w:r>
            <w:r w:rsidR="00193ABE" w:rsidRPr="00BA0B20">
              <w:rPr>
                <w:rStyle w:val="font41"/>
                <w:rFonts w:hint="default"/>
                <w:sz w:val="40"/>
                <w:szCs w:val="44"/>
                <w:lang w:bidi="ar"/>
              </w:rPr>
              <w:t>项目</w:t>
            </w:r>
            <w:r w:rsidR="00AF7180" w:rsidRPr="00BA0B20">
              <w:rPr>
                <w:rStyle w:val="font41"/>
                <w:rFonts w:hint="default"/>
                <w:color w:val="auto"/>
                <w:sz w:val="40"/>
                <w:szCs w:val="44"/>
                <w:lang w:bidi="ar"/>
              </w:rPr>
              <w:t>（</w:t>
            </w:r>
            <w:r w:rsidR="00BA0B20" w:rsidRPr="00BA0B20">
              <w:rPr>
                <w:rStyle w:val="font41"/>
                <w:rFonts w:hint="default"/>
                <w:color w:val="auto"/>
                <w:sz w:val="40"/>
                <w:szCs w:val="44"/>
                <w:lang w:bidi="ar"/>
              </w:rPr>
              <w:t>2024-JLJYAQ-W-4011</w:t>
            </w:r>
            <w:r w:rsidR="00AF7180" w:rsidRPr="00BA0B20">
              <w:rPr>
                <w:rStyle w:val="font41"/>
                <w:rFonts w:hint="default"/>
                <w:sz w:val="40"/>
                <w:szCs w:val="44"/>
                <w:lang w:bidi="ar"/>
              </w:rPr>
              <w:t>）</w:t>
            </w:r>
          </w:p>
        </w:tc>
      </w:tr>
      <w:tr w:rsidR="00B30379" w:rsidRPr="00BA0B20" w14:paraId="67D4B63B" w14:textId="77777777">
        <w:trPr>
          <w:trHeight w:val="1117"/>
        </w:trPr>
        <w:tc>
          <w:tcPr>
            <w:tcW w:w="5000" w:type="pct"/>
            <w:gridSpan w:val="10"/>
            <w:tcBorders>
              <w:top w:val="nil"/>
              <w:left w:val="nil"/>
              <w:bottom w:val="nil"/>
              <w:right w:val="nil"/>
            </w:tcBorders>
            <w:shd w:val="clear" w:color="auto" w:fill="auto"/>
            <w:noWrap/>
            <w:vAlign w:val="bottom"/>
          </w:tcPr>
          <w:p w14:paraId="15F4B51C" w14:textId="77777777" w:rsidR="00B30379" w:rsidRPr="00BA0B20" w:rsidRDefault="00193ABE">
            <w:pPr>
              <w:widowControl/>
              <w:jc w:val="center"/>
              <w:textAlignment w:val="bottom"/>
              <w:rPr>
                <w:rFonts w:ascii="方正小标宋简体" w:eastAsia="方正小标宋简体" w:hAnsi="方正小标宋简体" w:cs="方正小标宋简体"/>
                <w:color w:val="000000"/>
                <w:sz w:val="44"/>
                <w:szCs w:val="44"/>
              </w:rPr>
            </w:pPr>
            <w:r w:rsidRPr="00BA0B20">
              <w:rPr>
                <w:rFonts w:ascii="方正小标宋简体" w:eastAsia="方正小标宋简体" w:hAnsi="方正小标宋简体" w:cs="方正小标宋简体" w:hint="eastAsia"/>
                <w:color w:val="000000"/>
                <w:kern w:val="0"/>
                <w:sz w:val="44"/>
                <w:szCs w:val="44"/>
                <w:lang w:bidi="ar"/>
              </w:rPr>
              <w:t>报价单</w:t>
            </w:r>
          </w:p>
        </w:tc>
      </w:tr>
      <w:tr w:rsidR="00B30379" w14:paraId="74184E95" w14:textId="77777777">
        <w:trPr>
          <w:trHeight w:val="746"/>
        </w:trPr>
        <w:tc>
          <w:tcPr>
            <w:tcW w:w="1861" w:type="pct"/>
            <w:gridSpan w:val="4"/>
            <w:tcBorders>
              <w:top w:val="nil"/>
              <w:left w:val="nil"/>
              <w:bottom w:val="nil"/>
              <w:right w:val="nil"/>
            </w:tcBorders>
            <w:shd w:val="clear" w:color="auto" w:fill="auto"/>
            <w:noWrap/>
            <w:vAlign w:val="bottom"/>
          </w:tcPr>
          <w:p w14:paraId="665FE513" w14:textId="77777777"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07E3FC7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0595704"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6C22FA"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5868139"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14:paraId="59D69D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930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8C5"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669D"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885A"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AD13"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14:paraId="7AB7F577"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EAFE"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EDCE7" w14:textId="77777777"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07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60D7"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E702" w14:textId="77777777" w:rsidR="00B30379" w:rsidRDefault="00B30379">
            <w:pPr>
              <w:jc w:val="center"/>
              <w:rPr>
                <w:rFonts w:ascii="宋体" w:hAnsi="宋体" w:cs="宋体"/>
                <w:color w:val="000000"/>
                <w:sz w:val="24"/>
                <w:szCs w:val="24"/>
              </w:rPr>
            </w:pPr>
          </w:p>
        </w:tc>
      </w:tr>
      <w:tr w:rsidR="00B30379" w14:paraId="0F3886D2"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0C9D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5C47CB"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3F56"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CB8B"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4C5E" w14:textId="77777777" w:rsidR="00B30379" w:rsidRDefault="00B30379">
            <w:pPr>
              <w:jc w:val="center"/>
              <w:rPr>
                <w:rFonts w:ascii="宋体" w:hAnsi="宋体" w:cs="宋体"/>
                <w:color w:val="000000"/>
                <w:sz w:val="24"/>
                <w:szCs w:val="24"/>
              </w:rPr>
            </w:pPr>
          </w:p>
        </w:tc>
      </w:tr>
      <w:tr w:rsidR="00B30379" w14:paraId="43EF794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82"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5CB510" w14:textId="77777777"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B018D" w14:textId="77777777"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56CA" w14:textId="77777777"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51AE" w14:textId="77777777" w:rsidR="00B30379" w:rsidRDefault="00B30379">
            <w:pPr>
              <w:jc w:val="center"/>
              <w:rPr>
                <w:rFonts w:ascii="宋体" w:hAnsi="宋体" w:cs="宋体"/>
                <w:color w:val="000000"/>
                <w:sz w:val="24"/>
                <w:szCs w:val="24"/>
              </w:rPr>
            </w:pPr>
          </w:p>
        </w:tc>
      </w:tr>
      <w:tr w:rsidR="00B30379" w14:paraId="5C39CA6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077" w14:textId="77777777" w:rsidR="00B30379" w:rsidRDefault="00193AB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567C" w14:textId="77777777" w:rsidR="00B30379" w:rsidRDefault="00193ABE">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14:paraId="5731CDD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DF42" w14:textId="77777777" w:rsidR="00B30379" w:rsidRDefault="00193ABE">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BAE5" w14:textId="77777777" w:rsidR="00B30379" w:rsidRDefault="00193ABE">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14:paraId="28FB6389" w14:textId="77777777">
        <w:trPr>
          <w:trHeight w:val="430"/>
        </w:trPr>
        <w:tc>
          <w:tcPr>
            <w:tcW w:w="1861" w:type="pct"/>
            <w:gridSpan w:val="4"/>
            <w:tcBorders>
              <w:top w:val="nil"/>
              <w:left w:val="nil"/>
              <w:bottom w:val="nil"/>
              <w:right w:val="nil"/>
            </w:tcBorders>
            <w:shd w:val="clear" w:color="auto" w:fill="auto"/>
            <w:noWrap/>
            <w:vAlign w:val="center"/>
          </w:tcPr>
          <w:p w14:paraId="2CB190AF" w14:textId="77777777"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086789" w14:textId="77777777"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6478C411" w14:textId="77777777"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8069D17" w14:textId="77777777"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00C537D4" w14:textId="77777777" w:rsidR="00B30379" w:rsidRDefault="00B30379">
            <w:pPr>
              <w:jc w:val="center"/>
              <w:rPr>
                <w:rFonts w:ascii="宋体" w:hAnsi="宋体" w:cs="宋体"/>
                <w:color w:val="000000"/>
                <w:sz w:val="24"/>
                <w:szCs w:val="24"/>
              </w:rPr>
            </w:pPr>
          </w:p>
        </w:tc>
      </w:tr>
      <w:tr w:rsidR="00B30379" w14:paraId="5B392740" w14:textId="77777777">
        <w:trPr>
          <w:trHeight w:val="1247"/>
        </w:trPr>
        <w:tc>
          <w:tcPr>
            <w:tcW w:w="1172" w:type="pct"/>
            <w:gridSpan w:val="2"/>
            <w:tcBorders>
              <w:top w:val="nil"/>
              <w:left w:val="nil"/>
              <w:bottom w:val="nil"/>
              <w:right w:val="nil"/>
            </w:tcBorders>
            <w:shd w:val="clear" w:color="auto" w:fill="auto"/>
            <w:noWrap/>
            <w:vAlign w:val="bottom"/>
          </w:tcPr>
          <w:p w14:paraId="4F2635FE"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07F23199" w14:textId="77777777" w:rsidR="00B30379" w:rsidRDefault="00193ABE">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71656DFB" w14:textId="77777777" w:rsidR="00B30379" w:rsidRDefault="00B30379">
            <w:pPr>
              <w:widowControl/>
              <w:jc w:val="center"/>
              <w:textAlignment w:val="bottom"/>
              <w:rPr>
                <w:rFonts w:ascii="宋体" w:hAnsi="宋体" w:cs="宋体"/>
                <w:color w:val="000000"/>
                <w:sz w:val="24"/>
                <w:szCs w:val="24"/>
              </w:rPr>
            </w:pPr>
          </w:p>
        </w:tc>
      </w:tr>
      <w:tr w:rsidR="00B30379" w14:paraId="2D2DEA30" w14:textId="77777777">
        <w:trPr>
          <w:trHeight w:val="1247"/>
        </w:trPr>
        <w:tc>
          <w:tcPr>
            <w:tcW w:w="1172" w:type="pct"/>
            <w:gridSpan w:val="2"/>
            <w:tcBorders>
              <w:top w:val="nil"/>
              <w:left w:val="nil"/>
              <w:bottom w:val="nil"/>
              <w:right w:val="nil"/>
            </w:tcBorders>
            <w:shd w:val="clear" w:color="auto" w:fill="auto"/>
            <w:noWrap/>
            <w:vAlign w:val="bottom"/>
          </w:tcPr>
          <w:p w14:paraId="3AA39FD6" w14:textId="77777777" w:rsidR="00B30379" w:rsidRDefault="00193ABE">
            <w:pPr>
              <w:widowControl/>
              <w:jc w:val="center"/>
              <w:textAlignment w:val="bottom"/>
              <w:rPr>
                <w:sz w:val="24"/>
                <w:szCs w:val="18"/>
              </w:rPr>
            </w:pPr>
            <w:r>
              <w:rPr>
                <w:rFonts w:hint="eastAsia"/>
                <w:sz w:val="24"/>
                <w:szCs w:val="18"/>
              </w:rPr>
              <w:t>法定代表人或其授权代表：</w:t>
            </w:r>
          </w:p>
          <w:p w14:paraId="3237A990" w14:textId="77777777" w:rsidR="00B30379" w:rsidRDefault="00193ABE">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C70C478" w14:textId="77777777" w:rsidR="00B30379" w:rsidRDefault="00B30379">
            <w:pPr>
              <w:widowControl/>
              <w:jc w:val="center"/>
              <w:textAlignment w:val="bottom"/>
              <w:rPr>
                <w:rFonts w:ascii="宋体" w:hAnsi="宋体" w:cs="宋体"/>
                <w:color w:val="000000"/>
                <w:sz w:val="24"/>
                <w:szCs w:val="24"/>
              </w:rPr>
            </w:pPr>
          </w:p>
        </w:tc>
      </w:tr>
      <w:tr w:rsidR="00B30379" w14:paraId="4AA07E37" w14:textId="77777777">
        <w:trPr>
          <w:trHeight w:val="1225"/>
        </w:trPr>
        <w:tc>
          <w:tcPr>
            <w:tcW w:w="2449" w:type="pct"/>
            <w:gridSpan w:val="5"/>
            <w:tcBorders>
              <w:top w:val="nil"/>
              <w:left w:val="nil"/>
              <w:bottom w:val="nil"/>
              <w:right w:val="nil"/>
            </w:tcBorders>
            <w:shd w:val="clear" w:color="auto" w:fill="auto"/>
            <w:noWrap/>
            <w:vAlign w:val="bottom"/>
          </w:tcPr>
          <w:p w14:paraId="557E0EED" w14:textId="77777777" w:rsidR="00B30379" w:rsidRDefault="00193ABE">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600F6B9E" w14:textId="77777777" w:rsidR="00B30379" w:rsidRDefault="00193ABE">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14:paraId="0A16DA74" w14:textId="77777777" w:rsidR="00B30379" w:rsidRDefault="00B30379">
      <w:pPr>
        <w:widowControl/>
        <w:jc w:val="left"/>
        <w:sectPr w:rsidR="00B30379" w:rsidSect="00AD795E">
          <w:pgSz w:w="11906" w:h="16838"/>
          <w:pgMar w:top="1440" w:right="1800" w:bottom="1440" w:left="1800" w:header="851" w:footer="992" w:gutter="0"/>
          <w:cols w:space="425"/>
          <w:docGrid w:type="lines" w:linePitch="312"/>
        </w:sectPr>
      </w:pPr>
    </w:p>
    <w:p w14:paraId="1B7EA895" w14:textId="77777777" w:rsidR="002561EE" w:rsidRDefault="002561EE" w:rsidP="002561EE">
      <w:pPr>
        <w:pStyle w:val="-0"/>
        <w:spacing w:before="312"/>
        <w:rPr>
          <w:rFonts w:asciiTheme="minorEastAsia" w:eastAsiaTheme="minorEastAsia" w:hAnsiTheme="minorEastAsia"/>
          <w:b/>
          <w:szCs w:val="36"/>
        </w:rPr>
      </w:pPr>
      <w:r>
        <w:rPr>
          <w:rFonts w:asciiTheme="minorEastAsia" w:eastAsiaTheme="minorEastAsia" w:hAnsiTheme="minorEastAsia" w:hint="eastAsia"/>
          <w:b/>
        </w:rPr>
        <w:lastRenderedPageBreak/>
        <w:t>技术指标参数响应偏离表</w:t>
      </w:r>
    </w:p>
    <w:p w14:paraId="651619A5" w14:textId="77777777" w:rsidR="002561EE" w:rsidRDefault="002561EE" w:rsidP="002561EE">
      <w:pPr>
        <w:ind w:firstLine="560"/>
        <w:rPr>
          <w:rFonts w:asciiTheme="minorEastAsia" w:eastAsiaTheme="minorEastAsia" w:hAnsiTheme="minorEastAsia"/>
          <w:szCs w:val="28"/>
        </w:rPr>
      </w:pPr>
    </w:p>
    <w:tbl>
      <w:tblPr>
        <w:tblW w:w="9420" w:type="dxa"/>
        <w:jc w:val="center"/>
        <w:tblLayout w:type="fixed"/>
        <w:tblLook w:val="04A0" w:firstRow="1" w:lastRow="0" w:firstColumn="1" w:lastColumn="0" w:noHBand="0" w:noVBand="1"/>
      </w:tblPr>
      <w:tblGrid>
        <w:gridCol w:w="912"/>
        <w:gridCol w:w="1619"/>
        <w:gridCol w:w="2304"/>
        <w:gridCol w:w="2207"/>
        <w:gridCol w:w="1091"/>
        <w:gridCol w:w="1287"/>
      </w:tblGrid>
      <w:tr w:rsidR="002561EE" w14:paraId="5E44CDD1"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hideMark/>
          </w:tcPr>
          <w:p w14:paraId="1BE2ADA7"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序号</w:t>
            </w:r>
          </w:p>
        </w:tc>
        <w:tc>
          <w:tcPr>
            <w:tcW w:w="1618" w:type="dxa"/>
            <w:tcBorders>
              <w:top w:val="single" w:sz="4" w:space="0" w:color="auto"/>
              <w:left w:val="nil"/>
              <w:bottom w:val="single" w:sz="4" w:space="0" w:color="auto"/>
              <w:right w:val="single" w:sz="4" w:space="0" w:color="auto"/>
            </w:tcBorders>
            <w:vAlign w:val="center"/>
            <w:hideMark/>
          </w:tcPr>
          <w:p w14:paraId="622CA9EC"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hideMark/>
          </w:tcPr>
          <w:p w14:paraId="667F9CCC"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hideMark/>
          </w:tcPr>
          <w:p w14:paraId="48AF24B0"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hideMark/>
          </w:tcPr>
          <w:p w14:paraId="021F40F8"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偏离度</w:t>
            </w:r>
          </w:p>
        </w:tc>
        <w:tc>
          <w:tcPr>
            <w:tcW w:w="1286" w:type="dxa"/>
            <w:tcBorders>
              <w:top w:val="single" w:sz="4" w:space="0" w:color="auto"/>
              <w:left w:val="nil"/>
              <w:bottom w:val="single" w:sz="4" w:space="0" w:color="auto"/>
              <w:right w:val="single" w:sz="4" w:space="0" w:color="auto"/>
            </w:tcBorders>
            <w:vAlign w:val="center"/>
            <w:hideMark/>
          </w:tcPr>
          <w:p w14:paraId="040C1315" w14:textId="77777777" w:rsidR="002561EE" w:rsidRDefault="002561EE" w:rsidP="003730B3">
            <w:pPr>
              <w:pStyle w:va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备注</w:t>
            </w:r>
          </w:p>
        </w:tc>
      </w:tr>
      <w:tr w:rsidR="002561EE" w14:paraId="24EA5FEF"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1098BCD0"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18" w:type="dxa"/>
            <w:tcBorders>
              <w:top w:val="nil"/>
              <w:left w:val="nil"/>
              <w:bottom w:val="single" w:sz="4" w:space="0" w:color="auto"/>
              <w:right w:val="single" w:sz="4" w:space="0" w:color="auto"/>
            </w:tcBorders>
            <w:vAlign w:val="center"/>
            <w:hideMark/>
          </w:tcPr>
          <w:p w14:paraId="4E901F59"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指标1</w:t>
            </w:r>
          </w:p>
        </w:tc>
        <w:tc>
          <w:tcPr>
            <w:tcW w:w="2302" w:type="dxa"/>
            <w:tcBorders>
              <w:top w:val="nil"/>
              <w:left w:val="nil"/>
              <w:bottom w:val="single" w:sz="4" w:space="0" w:color="auto"/>
              <w:right w:val="single" w:sz="4" w:space="0" w:color="auto"/>
            </w:tcBorders>
            <w:vAlign w:val="center"/>
            <w:hideMark/>
          </w:tcPr>
          <w:p w14:paraId="0A0F847C"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105A32C9"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6F5B0329"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11953A4D" w14:textId="77777777" w:rsidR="002561EE" w:rsidRDefault="002561EE" w:rsidP="003730B3">
            <w:pPr>
              <w:pStyle w:val="-"/>
              <w:rPr>
                <w:rFonts w:asciiTheme="minorEastAsia" w:eastAsiaTheme="minorEastAsia" w:hAnsiTheme="minorEastAsia"/>
                <w:sz w:val="28"/>
                <w:szCs w:val="28"/>
              </w:rPr>
            </w:pPr>
          </w:p>
        </w:tc>
      </w:tr>
      <w:tr w:rsidR="002561EE" w14:paraId="55A5C9EC"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4E6F23FF"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618" w:type="dxa"/>
            <w:tcBorders>
              <w:top w:val="nil"/>
              <w:left w:val="nil"/>
              <w:bottom w:val="single" w:sz="4" w:space="0" w:color="auto"/>
              <w:right w:val="single" w:sz="4" w:space="0" w:color="auto"/>
            </w:tcBorders>
            <w:vAlign w:val="center"/>
            <w:hideMark/>
          </w:tcPr>
          <w:p w14:paraId="18C4D51E"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指标2</w:t>
            </w:r>
          </w:p>
        </w:tc>
        <w:tc>
          <w:tcPr>
            <w:tcW w:w="2302" w:type="dxa"/>
            <w:tcBorders>
              <w:top w:val="nil"/>
              <w:left w:val="nil"/>
              <w:bottom w:val="single" w:sz="4" w:space="0" w:color="auto"/>
              <w:right w:val="single" w:sz="4" w:space="0" w:color="auto"/>
            </w:tcBorders>
            <w:vAlign w:val="center"/>
            <w:hideMark/>
          </w:tcPr>
          <w:p w14:paraId="52308D74"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2BAF85C4"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07AB75E4"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57D65C75" w14:textId="77777777" w:rsidR="002561EE" w:rsidRDefault="002561EE" w:rsidP="003730B3">
            <w:pPr>
              <w:pStyle w:val="-"/>
              <w:rPr>
                <w:rFonts w:asciiTheme="minorEastAsia" w:eastAsiaTheme="minorEastAsia" w:hAnsiTheme="minorEastAsia"/>
                <w:sz w:val="28"/>
                <w:szCs w:val="28"/>
              </w:rPr>
            </w:pPr>
          </w:p>
        </w:tc>
      </w:tr>
      <w:tr w:rsidR="002561EE" w14:paraId="029D4809" w14:textId="77777777" w:rsidTr="003730B3">
        <w:trPr>
          <w:trHeight w:val="548"/>
          <w:jc w:val="center"/>
        </w:trPr>
        <w:tc>
          <w:tcPr>
            <w:tcW w:w="912" w:type="dxa"/>
            <w:tcBorders>
              <w:top w:val="nil"/>
              <w:left w:val="single" w:sz="4" w:space="0" w:color="auto"/>
              <w:bottom w:val="single" w:sz="4" w:space="0" w:color="auto"/>
              <w:right w:val="single" w:sz="4" w:space="0" w:color="auto"/>
            </w:tcBorders>
            <w:vAlign w:val="center"/>
            <w:hideMark/>
          </w:tcPr>
          <w:p w14:paraId="54403F45"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618" w:type="dxa"/>
            <w:tcBorders>
              <w:top w:val="nil"/>
              <w:left w:val="nil"/>
              <w:bottom w:val="single" w:sz="4" w:space="0" w:color="auto"/>
              <w:right w:val="single" w:sz="4" w:space="0" w:color="auto"/>
            </w:tcBorders>
            <w:vAlign w:val="center"/>
            <w:hideMark/>
          </w:tcPr>
          <w:p w14:paraId="3FC8206B"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指标3</w:t>
            </w:r>
          </w:p>
        </w:tc>
        <w:tc>
          <w:tcPr>
            <w:tcW w:w="2302" w:type="dxa"/>
            <w:tcBorders>
              <w:top w:val="nil"/>
              <w:left w:val="nil"/>
              <w:bottom w:val="single" w:sz="4" w:space="0" w:color="auto"/>
              <w:right w:val="single" w:sz="4" w:space="0" w:color="auto"/>
            </w:tcBorders>
            <w:vAlign w:val="center"/>
            <w:hideMark/>
          </w:tcPr>
          <w:p w14:paraId="7B90875A"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tc>
        <w:tc>
          <w:tcPr>
            <w:tcW w:w="2205" w:type="dxa"/>
            <w:tcBorders>
              <w:top w:val="nil"/>
              <w:left w:val="nil"/>
              <w:bottom w:val="single" w:sz="4" w:space="0" w:color="auto"/>
              <w:right w:val="single" w:sz="4" w:space="0" w:color="auto"/>
            </w:tcBorders>
            <w:vAlign w:val="center"/>
          </w:tcPr>
          <w:p w14:paraId="72A589C5"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nil"/>
              <w:bottom w:val="single" w:sz="4" w:space="0" w:color="auto"/>
              <w:right w:val="single" w:sz="4" w:space="0" w:color="auto"/>
            </w:tcBorders>
            <w:vAlign w:val="center"/>
          </w:tcPr>
          <w:p w14:paraId="53A330FE"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nil"/>
              <w:bottom w:val="single" w:sz="4" w:space="0" w:color="auto"/>
              <w:right w:val="single" w:sz="4" w:space="0" w:color="auto"/>
            </w:tcBorders>
            <w:vAlign w:val="center"/>
          </w:tcPr>
          <w:p w14:paraId="369B65CD" w14:textId="77777777" w:rsidR="002561EE" w:rsidRDefault="002561EE" w:rsidP="003730B3">
            <w:pPr>
              <w:pStyle w:val="-"/>
              <w:rPr>
                <w:rFonts w:asciiTheme="minorEastAsia" w:eastAsiaTheme="minorEastAsia" w:hAnsiTheme="minorEastAsia"/>
                <w:sz w:val="28"/>
                <w:szCs w:val="28"/>
              </w:rPr>
            </w:pPr>
          </w:p>
        </w:tc>
      </w:tr>
      <w:tr w:rsidR="002561EE" w14:paraId="7C5A3767" w14:textId="77777777" w:rsidTr="003730B3">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6E13D96" w14:textId="77777777" w:rsidR="002561EE" w:rsidRDefault="002561EE" w:rsidP="003730B3">
            <w:pPr>
              <w:pStyle w:val="-"/>
              <w:rPr>
                <w:rFonts w:asciiTheme="minorEastAsia" w:eastAsiaTheme="minorEastAsia" w:hAnsiTheme="minorEastAsia"/>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hideMark/>
          </w:tcPr>
          <w:p w14:paraId="6A0485CC" w14:textId="77777777" w:rsidR="002561EE" w:rsidRDefault="002561EE" w:rsidP="003730B3">
            <w:pPr>
              <w:pStyle w:val="-"/>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4A8DDFF1" w14:textId="77777777" w:rsidR="002561EE" w:rsidRDefault="002561EE" w:rsidP="003730B3">
            <w:pPr>
              <w:pStyle w:val="-"/>
              <w:rPr>
                <w:rFonts w:asciiTheme="minorEastAsia" w:eastAsiaTheme="minorEastAsia" w:hAnsiTheme="minorEastAsia"/>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3FD4EB8E" w14:textId="77777777" w:rsidR="002561EE" w:rsidRDefault="002561EE" w:rsidP="003730B3">
            <w:pPr>
              <w:pStyle w:val="-"/>
              <w:rPr>
                <w:rFonts w:asciiTheme="minorEastAsia" w:eastAsiaTheme="minorEastAsia" w:hAnsiTheme="minorEastAsia"/>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665D799B" w14:textId="77777777" w:rsidR="002561EE" w:rsidRDefault="002561EE" w:rsidP="003730B3">
            <w:pPr>
              <w:pStyle w:val="-"/>
              <w:rPr>
                <w:rFonts w:asciiTheme="minorEastAsia" w:eastAsiaTheme="minorEastAsia" w:hAnsiTheme="minorEastAsia"/>
                <w:sz w:val="28"/>
                <w:szCs w:val="28"/>
              </w:rPr>
            </w:pPr>
          </w:p>
        </w:tc>
        <w:tc>
          <w:tcPr>
            <w:tcW w:w="1286" w:type="dxa"/>
            <w:tcBorders>
              <w:top w:val="single" w:sz="4" w:space="0" w:color="auto"/>
              <w:left w:val="single" w:sz="4" w:space="0" w:color="auto"/>
              <w:bottom w:val="single" w:sz="4" w:space="0" w:color="auto"/>
              <w:right w:val="single" w:sz="4" w:space="0" w:color="auto"/>
            </w:tcBorders>
            <w:vAlign w:val="center"/>
          </w:tcPr>
          <w:p w14:paraId="2B0F130A" w14:textId="77777777" w:rsidR="002561EE" w:rsidRDefault="002561EE" w:rsidP="003730B3">
            <w:pPr>
              <w:pStyle w:val="-"/>
              <w:rPr>
                <w:rFonts w:asciiTheme="minorEastAsia" w:eastAsiaTheme="minorEastAsia" w:hAnsiTheme="minorEastAsia"/>
                <w:sz w:val="28"/>
                <w:szCs w:val="28"/>
              </w:rPr>
            </w:pPr>
          </w:p>
        </w:tc>
      </w:tr>
      <w:tr w:rsidR="002561EE" w14:paraId="7249742E" w14:textId="77777777" w:rsidTr="003730B3">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hideMark/>
          </w:tcPr>
          <w:p w14:paraId="2C0C6347" w14:textId="77777777" w:rsidR="002561EE" w:rsidRDefault="002561EE" w:rsidP="003730B3">
            <w:pPr>
              <w:pStyle w:val="-"/>
              <w:rPr>
                <w:rFonts w:asciiTheme="minorEastAsia" w:eastAsiaTheme="minorEastAsia" w:hAnsiTheme="minorEastAsia"/>
                <w:sz w:val="28"/>
                <w:szCs w:val="28"/>
              </w:rPr>
            </w:pPr>
            <w:r>
              <w:rPr>
                <w:rFonts w:asciiTheme="minorEastAsia" w:eastAsiaTheme="minorEastAsia" w:hAnsiTheme="minorEastAsia" w:hint="eastAsia"/>
                <w:sz w:val="28"/>
                <w:szCs w:val="28"/>
              </w:rPr>
              <w:t>备注：报价人按照《技术评审标准表》编制此表。报价人填写指标值或评分项及其在报价文件位置页码，报价人不得虚报、瞒报、漏报或虚假承诺。</w:t>
            </w:r>
          </w:p>
        </w:tc>
      </w:tr>
    </w:tbl>
    <w:p w14:paraId="06FAFD4E" w14:textId="77777777" w:rsidR="002561EE" w:rsidRDefault="002561EE" w:rsidP="002561EE">
      <w:pPr>
        <w:spacing w:line="360" w:lineRule="auto"/>
        <w:ind w:firstLine="561"/>
        <w:rPr>
          <w:rFonts w:asciiTheme="minorEastAsia" w:eastAsiaTheme="minorEastAsia" w:hAnsiTheme="minorEastAsia" w:cs="Calibri"/>
          <w:kern w:val="10"/>
          <w:szCs w:val="28"/>
        </w:rPr>
      </w:pPr>
      <w:r>
        <w:rPr>
          <w:rFonts w:asciiTheme="minorEastAsia" w:eastAsiaTheme="minorEastAsia" w:hAnsiTheme="minorEastAsia" w:hint="eastAsia"/>
          <w:szCs w:val="28"/>
        </w:rPr>
        <w:t>说明：报价方应对照询价文件技术要求，逐条如实填写所投产品的具体技术评审参数，注明无偏离、正偏离或负偏离，并在备注中注明偏离的具体内容。</w:t>
      </w:r>
      <w:r>
        <w:rPr>
          <w:rFonts w:asciiTheme="minorEastAsia" w:eastAsiaTheme="minorEastAsia" w:hAnsiTheme="minorEastAsia" w:hint="eastAsia"/>
          <w:b/>
          <w:bCs/>
          <w:szCs w:val="28"/>
        </w:rPr>
        <w:t>技术指标参数响应栏如果原文完全复制询价文件技术要求，作无效报价处理。</w:t>
      </w:r>
      <w:r>
        <w:rPr>
          <w:rFonts w:asciiTheme="minorEastAsia" w:eastAsiaTheme="minorEastAsia" w:hAnsiTheme="minorEastAsia" w:hint="eastAsia"/>
          <w:szCs w:val="28"/>
        </w:rPr>
        <w:t>有负偏离未如实注明的，将视为虚假报价。</w:t>
      </w:r>
    </w:p>
    <w:p w14:paraId="65D43EB9" w14:textId="77777777" w:rsidR="002561EE" w:rsidRDefault="002561EE" w:rsidP="002561EE">
      <w:pPr>
        <w:spacing w:line="560" w:lineRule="exact"/>
        <w:ind w:firstLineChars="200" w:firstLine="560"/>
        <w:jc w:val="right"/>
        <w:rPr>
          <w:rFonts w:ascii="Calibri" w:hAnsi="Calibri"/>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A77318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69B4A8BD"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52BA558B" w14:textId="77777777" w:rsidR="002561EE" w:rsidRDefault="002561EE" w:rsidP="002561EE">
      <w:pPr>
        <w:widowControl/>
        <w:jc w:val="left"/>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color w:val="000000"/>
          <w:kern w:val="0"/>
          <w:sz w:val="48"/>
          <w:szCs w:val="48"/>
          <w:lang w:bidi="ar"/>
        </w:rPr>
        <w:br w:type="page"/>
      </w:r>
    </w:p>
    <w:p w14:paraId="51708B23"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交货清单</w:t>
      </w:r>
    </w:p>
    <w:p w14:paraId="6596AF28" w14:textId="77777777" w:rsidR="002561EE" w:rsidRDefault="002561EE" w:rsidP="002561EE">
      <w:pPr>
        <w:rPr>
          <w:rFonts w:ascii="Calibri" w:hAnsi="Calibri" w:cs="Calibri"/>
          <w:snapToGrid w:val="0"/>
          <w:szCs w:val="28"/>
          <w:lang w:val="zh-CN"/>
        </w:rPr>
      </w:pPr>
      <w:r>
        <w:rPr>
          <w:rFonts w:hint="eastAsia"/>
          <w:szCs w:val="28"/>
        </w:rPr>
        <w:t>项目名称：</w:t>
      </w:r>
      <w:r>
        <w:rPr>
          <w:szCs w:val="28"/>
          <w:u w:val="single"/>
        </w:rPr>
        <w:t xml:space="preserve">          </w:t>
      </w:r>
      <w:r>
        <w:rPr>
          <w:szCs w:val="28"/>
        </w:rPr>
        <w:t xml:space="preserve">    </w:t>
      </w:r>
      <w:r>
        <w:rPr>
          <w:rFonts w:hint="eastAsia"/>
          <w:szCs w:val="28"/>
        </w:rPr>
        <w:t>项目编号：</w:t>
      </w:r>
      <w:r>
        <w:rPr>
          <w:szCs w:val="28"/>
          <w:u w:val="single"/>
        </w:rPr>
        <w:t xml:space="preserve">            </w:t>
      </w:r>
      <w:r>
        <w:rPr>
          <w:szCs w:val="28"/>
        </w:rPr>
        <w:t xml:space="preserve">   </w:t>
      </w:r>
      <w:r>
        <w:rPr>
          <w:rFonts w:hint="eastAsia"/>
          <w:szCs w:val="28"/>
        </w:rPr>
        <w:t>包号：</w:t>
      </w:r>
      <w:r>
        <w:rPr>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2"/>
        <w:gridCol w:w="786"/>
        <w:gridCol w:w="1219"/>
        <w:gridCol w:w="719"/>
        <w:gridCol w:w="920"/>
        <w:gridCol w:w="985"/>
        <w:gridCol w:w="672"/>
        <w:gridCol w:w="672"/>
        <w:gridCol w:w="670"/>
      </w:tblGrid>
      <w:tr w:rsidR="002561EE" w14:paraId="2B6333D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60CA6B85" w14:textId="77777777" w:rsidR="002561EE" w:rsidRDefault="002561EE" w:rsidP="003730B3">
            <w:pPr>
              <w:widowControl/>
              <w:jc w:val="center"/>
              <w:rPr>
                <w:sz w:val="24"/>
                <w:szCs w:val="21"/>
              </w:rPr>
            </w:pPr>
            <w:r>
              <w:rPr>
                <w:rFonts w:hint="eastAsia"/>
                <w:sz w:val="24"/>
              </w:rPr>
              <w:t>序号</w:t>
            </w:r>
          </w:p>
        </w:tc>
        <w:tc>
          <w:tcPr>
            <w:tcW w:w="676" w:type="pct"/>
            <w:tcBorders>
              <w:top w:val="single" w:sz="4" w:space="0" w:color="000000"/>
              <w:left w:val="single" w:sz="4" w:space="0" w:color="000000"/>
              <w:bottom w:val="single" w:sz="4" w:space="0" w:color="000000"/>
              <w:right w:val="single" w:sz="4" w:space="0" w:color="000000"/>
            </w:tcBorders>
            <w:vAlign w:val="center"/>
            <w:hideMark/>
          </w:tcPr>
          <w:p w14:paraId="508BACED" w14:textId="77777777" w:rsidR="002561EE" w:rsidRDefault="002561EE" w:rsidP="003730B3">
            <w:pPr>
              <w:widowControl/>
              <w:jc w:val="center"/>
              <w:rPr>
                <w:sz w:val="24"/>
              </w:rPr>
            </w:pPr>
            <w:r>
              <w:rPr>
                <w:rFonts w:hint="eastAsia"/>
                <w:sz w:val="24"/>
              </w:rPr>
              <w:t>物资名称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975D13F" w14:textId="77777777" w:rsidR="002561EE" w:rsidRDefault="002561EE" w:rsidP="003730B3">
            <w:pPr>
              <w:widowControl/>
              <w:jc w:val="center"/>
              <w:rPr>
                <w:sz w:val="24"/>
              </w:rPr>
            </w:pPr>
            <w:r>
              <w:rPr>
                <w:rFonts w:hint="eastAsia"/>
                <w:sz w:val="24"/>
              </w:rPr>
              <w:t>生产厂家</w:t>
            </w:r>
            <w:r>
              <w:rPr>
                <w:sz w:val="24"/>
              </w:rPr>
              <w:t>/</w:t>
            </w:r>
            <w:r>
              <w:rPr>
                <w:rFonts w:hint="eastAsia"/>
                <w:sz w:val="24"/>
              </w:rPr>
              <w:t>品牌</w:t>
            </w:r>
          </w:p>
        </w:tc>
        <w:tc>
          <w:tcPr>
            <w:tcW w:w="715" w:type="pct"/>
            <w:tcBorders>
              <w:top w:val="single" w:sz="4" w:space="0" w:color="000000"/>
              <w:left w:val="single" w:sz="4" w:space="0" w:color="000000"/>
              <w:bottom w:val="single" w:sz="4" w:space="0" w:color="000000"/>
              <w:right w:val="single" w:sz="4" w:space="0" w:color="000000"/>
            </w:tcBorders>
            <w:vAlign w:val="center"/>
            <w:hideMark/>
          </w:tcPr>
          <w:p w14:paraId="57E92CDC" w14:textId="77777777" w:rsidR="002561EE" w:rsidRDefault="002561EE" w:rsidP="003730B3">
            <w:pPr>
              <w:widowControl/>
              <w:jc w:val="center"/>
              <w:rPr>
                <w:sz w:val="24"/>
              </w:rPr>
            </w:pPr>
            <w:r>
              <w:rPr>
                <w:rFonts w:hint="eastAsia"/>
                <w:sz w:val="24"/>
              </w:rPr>
              <w:t>规格型号</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276ADEFF" w14:textId="77777777" w:rsidR="002561EE" w:rsidRDefault="002561EE" w:rsidP="003730B3">
            <w:pPr>
              <w:widowControl/>
              <w:jc w:val="center"/>
              <w:rPr>
                <w:sz w:val="24"/>
              </w:rPr>
            </w:pPr>
            <w:r>
              <w:rPr>
                <w:rFonts w:hint="eastAsia"/>
                <w:sz w:val="24"/>
              </w:rPr>
              <w:t>单位</w:t>
            </w:r>
          </w:p>
        </w:tc>
        <w:tc>
          <w:tcPr>
            <w:tcW w:w="540" w:type="pct"/>
            <w:tcBorders>
              <w:top w:val="single" w:sz="4" w:space="0" w:color="000000"/>
              <w:left w:val="single" w:sz="4" w:space="0" w:color="auto"/>
              <w:bottom w:val="single" w:sz="4" w:space="0" w:color="000000"/>
              <w:right w:val="single" w:sz="4" w:space="0" w:color="auto"/>
            </w:tcBorders>
            <w:vAlign w:val="center"/>
            <w:hideMark/>
          </w:tcPr>
          <w:p w14:paraId="49F9A5C4" w14:textId="77777777" w:rsidR="002561EE" w:rsidRDefault="002561EE" w:rsidP="003730B3">
            <w:pPr>
              <w:widowControl/>
              <w:jc w:val="center"/>
              <w:rPr>
                <w:sz w:val="24"/>
              </w:rPr>
            </w:pPr>
            <w:r>
              <w:rPr>
                <w:rFonts w:hint="eastAsia"/>
                <w:sz w:val="24"/>
              </w:rPr>
              <w:t>数量</w:t>
            </w:r>
          </w:p>
        </w:tc>
        <w:tc>
          <w:tcPr>
            <w:tcW w:w="578" w:type="pct"/>
            <w:tcBorders>
              <w:top w:val="single" w:sz="4" w:space="0" w:color="000000"/>
              <w:left w:val="single" w:sz="4" w:space="0" w:color="auto"/>
              <w:bottom w:val="single" w:sz="4" w:space="0" w:color="000000"/>
              <w:right w:val="single" w:sz="4" w:space="0" w:color="000000"/>
            </w:tcBorders>
            <w:vAlign w:val="center"/>
            <w:hideMark/>
          </w:tcPr>
          <w:p w14:paraId="095934D6" w14:textId="77777777" w:rsidR="002561EE" w:rsidRDefault="002561EE" w:rsidP="003730B3">
            <w:pPr>
              <w:widowControl/>
              <w:jc w:val="center"/>
              <w:rPr>
                <w:sz w:val="24"/>
              </w:rPr>
            </w:pPr>
            <w:r>
              <w:rPr>
                <w:rFonts w:hint="eastAsia"/>
                <w:sz w:val="24"/>
              </w:rPr>
              <w:t>原产地</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3E4CA70C" w14:textId="77777777" w:rsidR="002561EE" w:rsidRDefault="002561EE" w:rsidP="003730B3">
            <w:pPr>
              <w:widowControl/>
              <w:jc w:val="center"/>
              <w:rPr>
                <w:sz w:val="24"/>
              </w:rPr>
            </w:pPr>
            <w:r>
              <w:rPr>
                <w:rFonts w:hint="eastAsia"/>
                <w:snapToGrid w:val="0"/>
                <w:sz w:val="24"/>
              </w:rPr>
              <w:t>交货时间</w:t>
            </w:r>
          </w:p>
        </w:tc>
        <w:tc>
          <w:tcPr>
            <w:tcW w:w="394" w:type="pct"/>
            <w:tcBorders>
              <w:top w:val="single" w:sz="4" w:space="0" w:color="000000"/>
              <w:left w:val="single" w:sz="4" w:space="0" w:color="auto"/>
              <w:bottom w:val="single" w:sz="4" w:space="0" w:color="000000"/>
              <w:right w:val="single" w:sz="4" w:space="0" w:color="000000"/>
            </w:tcBorders>
            <w:vAlign w:val="center"/>
            <w:hideMark/>
          </w:tcPr>
          <w:p w14:paraId="1DB13EC5" w14:textId="77777777" w:rsidR="002561EE" w:rsidRDefault="002561EE" w:rsidP="003730B3">
            <w:pPr>
              <w:widowControl/>
              <w:jc w:val="center"/>
              <w:rPr>
                <w:sz w:val="24"/>
              </w:rPr>
            </w:pPr>
            <w:r>
              <w:rPr>
                <w:rFonts w:hint="eastAsia"/>
                <w:snapToGrid w:val="0"/>
                <w:sz w:val="24"/>
              </w:rPr>
              <w:t>交货地点</w:t>
            </w:r>
          </w:p>
        </w:tc>
        <w:tc>
          <w:tcPr>
            <w:tcW w:w="393" w:type="pct"/>
            <w:tcBorders>
              <w:top w:val="single" w:sz="4" w:space="0" w:color="000000"/>
              <w:left w:val="single" w:sz="4" w:space="0" w:color="auto"/>
              <w:bottom w:val="single" w:sz="4" w:space="0" w:color="000000"/>
              <w:right w:val="single" w:sz="4" w:space="0" w:color="000000"/>
            </w:tcBorders>
            <w:vAlign w:val="center"/>
            <w:hideMark/>
          </w:tcPr>
          <w:p w14:paraId="33C1C304" w14:textId="77777777" w:rsidR="002561EE" w:rsidRDefault="002561EE" w:rsidP="003730B3">
            <w:pPr>
              <w:widowControl/>
              <w:jc w:val="center"/>
              <w:rPr>
                <w:sz w:val="24"/>
              </w:rPr>
            </w:pPr>
            <w:r>
              <w:rPr>
                <w:rFonts w:hint="eastAsia"/>
                <w:snapToGrid w:val="0"/>
                <w:sz w:val="24"/>
              </w:rPr>
              <w:t>交货方式</w:t>
            </w:r>
          </w:p>
        </w:tc>
      </w:tr>
      <w:tr w:rsidR="002561EE" w14:paraId="25332603"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17C797B8"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F14298F"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38B4A3D"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31ABC03B"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4FA6882"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5880B3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F23C5A1"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A617A3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689B84AC"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13DA6C2" w14:textId="77777777" w:rsidR="002561EE" w:rsidRDefault="002561EE" w:rsidP="003730B3">
            <w:pPr>
              <w:jc w:val="center"/>
              <w:rPr>
                <w:snapToGrid w:val="0"/>
                <w:sz w:val="24"/>
              </w:rPr>
            </w:pPr>
          </w:p>
        </w:tc>
      </w:tr>
      <w:tr w:rsidR="002561EE" w14:paraId="0DE45E19"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36460A25"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8000B1A"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4B6C03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1F984D5"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699A58"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7A53204B"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620AE70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4E45F8"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0DF250A"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3B9CEAB1" w14:textId="77777777" w:rsidR="002561EE" w:rsidRDefault="002561EE" w:rsidP="003730B3">
            <w:pPr>
              <w:jc w:val="center"/>
              <w:rPr>
                <w:snapToGrid w:val="0"/>
                <w:sz w:val="24"/>
              </w:rPr>
            </w:pPr>
          </w:p>
        </w:tc>
      </w:tr>
      <w:tr w:rsidR="002561EE" w14:paraId="1B353151"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CFA97BD"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49BD90C"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9E25B5A"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2BD77C2A"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4C32364"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4D31556C"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8A6DC82"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46663FC"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57167EA8"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505D125" w14:textId="77777777" w:rsidR="002561EE" w:rsidRDefault="002561EE" w:rsidP="003730B3">
            <w:pPr>
              <w:jc w:val="center"/>
              <w:rPr>
                <w:snapToGrid w:val="0"/>
                <w:sz w:val="24"/>
              </w:rPr>
            </w:pPr>
          </w:p>
        </w:tc>
      </w:tr>
      <w:tr w:rsidR="002561EE" w14:paraId="5E088366"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62B19EBB"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53234F83"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0CAE3DCB"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13854920"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B5302D3"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3AA04D51"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32C2EF39"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7B602C87"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993A8B"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867B7F2" w14:textId="77777777" w:rsidR="002561EE" w:rsidRDefault="002561EE" w:rsidP="003730B3">
            <w:pPr>
              <w:jc w:val="center"/>
              <w:rPr>
                <w:snapToGrid w:val="0"/>
                <w:sz w:val="24"/>
              </w:rPr>
            </w:pPr>
          </w:p>
        </w:tc>
      </w:tr>
      <w:tr w:rsidR="002561EE" w14:paraId="3BBAE71E" w14:textId="77777777" w:rsidTr="003730B3">
        <w:trPr>
          <w:trHeight w:val="454"/>
          <w:jc w:val="center"/>
        </w:trPr>
        <w:tc>
          <w:tcPr>
            <w:tcW w:w="427" w:type="pct"/>
            <w:tcBorders>
              <w:top w:val="single" w:sz="4" w:space="0" w:color="000000"/>
              <w:left w:val="single" w:sz="4" w:space="0" w:color="000000"/>
              <w:bottom w:val="single" w:sz="4" w:space="0" w:color="000000"/>
              <w:right w:val="single" w:sz="4" w:space="0" w:color="000000"/>
            </w:tcBorders>
            <w:vAlign w:val="center"/>
          </w:tcPr>
          <w:p w14:paraId="07A5BAA6" w14:textId="77777777" w:rsidR="002561EE" w:rsidRDefault="002561EE" w:rsidP="003730B3">
            <w:pPr>
              <w:jc w:val="center"/>
              <w:rPr>
                <w:snapToGrid w:val="0"/>
                <w:sz w:val="24"/>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7BF61691" w14:textId="77777777" w:rsidR="002561EE" w:rsidRDefault="002561EE" w:rsidP="003730B3">
            <w:pPr>
              <w:jc w:val="center"/>
              <w:rPr>
                <w:snapToGrid w:val="0"/>
                <w:sz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ACCB595" w14:textId="77777777" w:rsidR="002561EE" w:rsidRDefault="002561EE" w:rsidP="003730B3">
            <w:pPr>
              <w:jc w:val="center"/>
              <w:rPr>
                <w:snapToGrid w:val="0"/>
                <w:sz w:val="24"/>
              </w:rPr>
            </w:pPr>
          </w:p>
        </w:tc>
        <w:tc>
          <w:tcPr>
            <w:tcW w:w="715" w:type="pct"/>
            <w:tcBorders>
              <w:top w:val="single" w:sz="4" w:space="0" w:color="000000"/>
              <w:left w:val="single" w:sz="4" w:space="0" w:color="000000"/>
              <w:bottom w:val="single" w:sz="4" w:space="0" w:color="000000"/>
              <w:right w:val="single" w:sz="4" w:space="0" w:color="000000"/>
            </w:tcBorders>
            <w:vAlign w:val="center"/>
          </w:tcPr>
          <w:p w14:paraId="0A5EE72E" w14:textId="77777777" w:rsidR="002561EE" w:rsidRDefault="002561EE" w:rsidP="003730B3">
            <w:pPr>
              <w:jc w:val="center"/>
              <w:rPr>
                <w:snapToGrid w:val="0"/>
                <w:sz w:val="24"/>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5D77F36" w14:textId="77777777" w:rsidR="002561EE" w:rsidRDefault="002561EE" w:rsidP="003730B3">
            <w:pPr>
              <w:jc w:val="center"/>
              <w:rPr>
                <w:snapToGrid w:val="0"/>
                <w:sz w:val="24"/>
              </w:rPr>
            </w:pPr>
          </w:p>
        </w:tc>
        <w:tc>
          <w:tcPr>
            <w:tcW w:w="540" w:type="pct"/>
            <w:tcBorders>
              <w:top w:val="single" w:sz="4" w:space="0" w:color="000000"/>
              <w:left w:val="single" w:sz="4" w:space="0" w:color="auto"/>
              <w:bottom w:val="single" w:sz="4" w:space="0" w:color="000000"/>
              <w:right w:val="single" w:sz="4" w:space="0" w:color="auto"/>
            </w:tcBorders>
          </w:tcPr>
          <w:p w14:paraId="673840F6" w14:textId="77777777" w:rsidR="002561EE" w:rsidRDefault="002561EE" w:rsidP="003730B3">
            <w:pPr>
              <w:jc w:val="center"/>
              <w:rPr>
                <w:snapToGrid w:val="0"/>
                <w:sz w:val="24"/>
              </w:rPr>
            </w:pPr>
          </w:p>
        </w:tc>
        <w:tc>
          <w:tcPr>
            <w:tcW w:w="578" w:type="pct"/>
            <w:tcBorders>
              <w:top w:val="single" w:sz="4" w:space="0" w:color="000000"/>
              <w:left w:val="single" w:sz="4" w:space="0" w:color="auto"/>
              <w:bottom w:val="single" w:sz="4" w:space="0" w:color="000000"/>
              <w:right w:val="single" w:sz="4" w:space="0" w:color="000000"/>
            </w:tcBorders>
            <w:vAlign w:val="center"/>
          </w:tcPr>
          <w:p w14:paraId="7421116E"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33A690AA" w14:textId="77777777" w:rsidR="002561EE" w:rsidRDefault="002561EE" w:rsidP="003730B3">
            <w:pPr>
              <w:jc w:val="center"/>
              <w:rPr>
                <w:snapToGrid w:val="0"/>
                <w:sz w:val="24"/>
              </w:rPr>
            </w:pPr>
          </w:p>
        </w:tc>
        <w:tc>
          <w:tcPr>
            <w:tcW w:w="394" w:type="pct"/>
            <w:tcBorders>
              <w:top w:val="single" w:sz="4" w:space="0" w:color="000000"/>
              <w:left w:val="single" w:sz="4" w:space="0" w:color="auto"/>
              <w:bottom w:val="single" w:sz="4" w:space="0" w:color="000000"/>
              <w:right w:val="single" w:sz="4" w:space="0" w:color="000000"/>
            </w:tcBorders>
          </w:tcPr>
          <w:p w14:paraId="18088C39" w14:textId="77777777" w:rsidR="002561EE" w:rsidRDefault="002561EE" w:rsidP="003730B3">
            <w:pPr>
              <w:jc w:val="center"/>
              <w:rPr>
                <w:snapToGrid w:val="0"/>
                <w:sz w:val="24"/>
              </w:rPr>
            </w:pPr>
          </w:p>
        </w:tc>
        <w:tc>
          <w:tcPr>
            <w:tcW w:w="393" w:type="pct"/>
            <w:tcBorders>
              <w:top w:val="single" w:sz="4" w:space="0" w:color="000000"/>
              <w:left w:val="single" w:sz="4" w:space="0" w:color="auto"/>
              <w:bottom w:val="single" w:sz="4" w:space="0" w:color="000000"/>
              <w:right w:val="single" w:sz="4" w:space="0" w:color="000000"/>
            </w:tcBorders>
          </w:tcPr>
          <w:p w14:paraId="1AF81E9B" w14:textId="77777777" w:rsidR="002561EE" w:rsidRDefault="002561EE" w:rsidP="003730B3">
            <w:pPr>
              <w:jc w:val="center"/>
              <w:rPr>
                <w:snapToGrid w:val="0"/>
                <w:sz w:val="24"/>
              </w:rPr>
            </w:pPr>
          </w:p>
        </w:tc>
      </w:tr>
      <w:tr w:rsidR="002561EE" w14:paraId="3CCDF27B" w14:textId="77777777" w:rsidTr="003730B3">
        <w:trPr>
          <w:trHeight w:val="454"/>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C413654" w14:textId="77777777" w:rsidR="002561EE" w:rsidRDefault="002561EE" w:rsidP="003730B3">
            <w:pPr>
              <w:jc w:val="left"/>
              <w:rPr>
                <w:snapToGrid w:val="0"/>
                <w:sz w:val="24"/>
              </w:rPr>
            </w:pPr>
            <w:r>
              <w:rPr>
                <w:rFonts w:hint="eastAsia"/>
                <w:sz w:val="24"/>
              </w:rPr>
              <w:t>备注：本表作为物资验收的依据，务必罗列所有产品，并标明生产厂家或品牌、规格型号、单位和数量等。</w:t>
            </w:r>
          </w:p>
        </w:tc>
      </w:tr>
    </w:tbl>
    <w:p w14:paraId="43DC3AD7" w14:textId="77777777" w:rsidR="002561EE" w:rsidRDefault="002561EE" w:rsidP="002561EE">
      <w:pPr>
        <w:rPr>
          <w:rFonts w:ascii="Calibri" w:hAnsi="Calibri" w:cs="Calibri"/>
          <w:snapToGrid w:val="0"/>
          <w:kern w:val="10"/>
          <w:sz w:val="32"/>
          <w:szCs w:val="32"/>
        </w:rPr>
      </w:pPr>
    </w:p>
    <w:p w14:paraId="72CA21FE"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4F870FF3"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0B7BAEBA"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22EADA0F" w14:textId="77777777" w:rsidR="002561EE" w:rsidRDefault="002561EE" w:rsidP="002561EE">
      <w:pPr>
        <w:pStyle w:val="4"/>
        <w:rPr>
          <w:bCs w:val="0"/>
          <w:lang w:val="zh-CN"/>
        </w:rPr>
      </w:pPr>
    </w:p>
    <w:p w14:paraId="26BC25AD" w14:textId="77777777" w:rsidR="002561EE" w:rsidRDefault="002561EE" w:rsidP="002561EE">
      <w:pPr>
        <w:widowControl/>
        <w:jc w:val="left"/>
        <w:rPr>
          <w:b/>
          <w:sz w:val="44"/>
          <w:szCs w:val="44"/>
        </w:rPr>
      </w:pPr>
      <w:r>
        <w:rPr>
          <w:b/>
          <w:sz w:val="44"/>
          <w:szCs w:val="44"/>
        </w:rPr>
        <w:br w:type="page"/>
      </w:r>
    </w:p>
    <w:p w14:paraId="1AFE287B" w14:textId="77777777" w:rsidR="002561EE" w:rsidRDefault="002561EE" w:rsidP="002561EE">
      <w:pPr>
        <w:spacing w:beforeLines="50" w:before="156" w:afterLines="50" w:after="156" w:line="560" w:lineRule="exact"/>
        <w:jc w:val="center"/>
        <w:rPr>
          <w:rFonts w:ascii="黑体" w:eastAsia="黑体" w:hAnsi="黑体" w:cs="黑体"/>
          <w:bCs/>
          <w:kern w:val="10"/>
          <w:sz w:val="36"/>
          <w:szCs w:val="36"/>
          <w:lang w:val="zh-CN"/>
        </w:rPr>
      </w:pPr>
      <w:r>
        <w:rPr>
          <w:rFonts w:ascii="黑体" w:eastAsia="黑体" w:hAnsi="黑体" w:cs="黑体" w:hint="eastAsia"/>
          <w:bCs/>
          <w:sz w:val="36"/>
          <w:szCs w:val="36"/>
          <w:lang w:val="zh-CN"/>
        </w:rPr>
        <w:lastRenderedPageBreak/>
        <w:t>易损易耗件清单（主要零配件清单）</w:t>
      </w:r>
    </w:p>
    <w:p w14:paraId="2363A6DD" w14:textId="77777777" w:rsidR="002561EE" w:rsidRDefault="002561EE" w:rsidP="002561EE">
      <w:pPr>
        <w:rPr>
          <w:rFonts w:ascii="Calibri" w:hAnsi="Calibri" w:cs="Calibri"/>
          <w:bCs/>
          <w:szCs w:val="28"/>
        </w:rPr>
      </w:pPr>
    </w:p>
    <w:p w14:paraId="41053E42" w14:textId="77777777" w:rsidR="002561EE" w:rsidRDefault="002561EE" w:rsidP="002561EE">
      <w:pPr>
        <w:rPr>
          <w:bCs/>
          <w:szCs w:val="28"/>
        </w:rPr>
      </w:pPr>
      <w:r>
        <w:rPr>
          <w:rFonts w:hint="eastAsia"/>
          <w:bCs/>
          <w:szCs w:val="28"/>
        </w:rPr>
        <w:t>项目名称：</w:t>
      </w:r>
      <w:r>
        <w:rPr>
          <w:bCs/>
          <w:szCs w:val="28"/>
          <w:u w:val="single"/>
        </w:rPr>
        <w:t xml:space="preserve">          </w:t>
      </w:r>
      <w:r>
        <w:rPr>
          <w:bCs/>
          <w:szCs w:val="28"/>
        </w:rPr>
        <w:t xml:space="preserve">  </w:t>
      </w:r>
      <w:r>
        <w:rPr>
          <w:rFonts w:hint="eastAsia"/>
          <w:bCs/>
          <w:szCs w:val="28"/>
        </w:rPr>
        <w:t>项目编号：</w:t>
      </w:r>
      <w:r>
        <w:rPr>
          <w:bCs/>
          <w:szCs w:val="28"/>
          <w:u w:val="single"/>
        </w:rPr>
        <w:t xml:space="preserve">        </w:t>
      </w:r>
      <w:r>
        <w:rPr>
          <w:bCs/>
          <w:szCs w:val="28"/>
        </w:rPr>
        <w:t xml:space="preserve"> </w:t>
      </w:r>
      <w:r>
        <w:rPr>
          <w:rFonts w:hint="eastAsia"/>
          <w:bCs/>
          <w:szCs w:val="28"/>
        </w:rPr>
        <w:t>包号：</w:t>
      </w:r>
      <w:r>
        <w:rPr>
          <w:bCs/>
          <w:szCs w:val="28"/>
          <w:u w:val="single"/>
        </w:rPr>
        <w:t xml:space="preserve">    </w:t>
      </w:r>
      <w:r>
        <w:rPr>
          <w:bCs/>
          <w:szCs w:val="28"/>
        </w:rPr>
        <w:t xml:space="preserve">  </w:t>
      </w:r>
      <w:r>
        <w:rPr>
          <w:rFonts w:hint="eastAsia"/>
          <w:bCs/>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44"/>
        <w:gridCol w:w="1241"/>
        <w:gridCol w:w="1227"/>
        <w:gridCol w:w="792"/>
        <w:gridCol w:w="1134"/>
        <w:gridCol w:w="1134"/>
        <w:gridCol w:w="1021"/>
      </w:tblGrid>
      <w:tr w:rsidR="002561EE" w14:paraId="6B7836E1" w14:textId="77777777" w:rsidTr="003730B3">
        <w:trPr>
          <w:cantSplit/>
          <w:trHeight w:hRule="exact" w:val="665"/>
        </w:trPr>
        <w:tc>
          <w:tcPr>
            <w:tcW w:w="748" w:type="dxa"/>
            <w:tcBorders>
              <w:top w:val="single" w:sz="4" w:space="0" w:color="auto"/>
              <w:left w:val="single" w:sz="4" w:space="0" w:color="auto"/>
              <w:bottom w:val="single" w:sz="4" w:space="0" w:color="auto"/>
              <w:right w:val="single" w:sz="4" w:space="0" w:color="auto"/>
            </w:tcBorders>
            <w:vAlign w:val="center"/>
            <w:hideMark/>
          </w:tcPr>
          <w:p w14:paraId="013238E1" w14:textId="77777777" w:rsidR="002561EE" w:rsidRDefault="002561EE" w:rsidP="003730B3">
            <w:pPr>
              <w:widowControl/>
              <w:jc w:val="center"/>
              <w:rPr>
                <w:bCs/>
                <w:sz w:val="24"/>
                <w:szCs w:val="21"/>
              </w:rPr>
            </w:pPr>
            <w:r>
              <w:rPr>
                <w:rFonts w:hint="eastAsia"/>
                <w:bCs/>
                <w:sz w:val="24"/>
              </w:rPr>
              <w:t>序号</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EBCCD7A" w14:textId="77777777" w:rsidR="002561EE" w:rsidRDefault="002561EE" w:rsidP="003730B3">
            <w:pPr>
              <w:widowControl/>
              <w:jc w:val="center"/>
              <w:rPr>
                <w:bCs/>
                <w:sz w:val="24"/>
              </w:rPr>
            </w:pPr>
            <w:r>
              <w:rPr>
                <w:rFonts w:hint="eastAsia"/>
                <w:bCs/>
                <w:sz w:val="24"/>
              </w:rPr>
              <w:t>易损易耗件名称</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23B4F0" w14:textId="77777777" w:rsidR="002561EE" w:rsidRDefault="002561EE" w:rsidP="003730B3">
            <w:pPr>
              <w:widowControl/>
              <w:jc w:val="center"/>
              <w:rPr>
                <w:bCs/>
                <w:sz w:val="24"/>
              </w:rPr>
            </w:pPr>
            <w:r>
              <w:rPr>
                <w:rFonts w:hint="eastAsia"/>
                <w:bCs/>
                <w:sz w:val="24"/>
              </w:rPr>
              <w:t>规格型号</w:t>
            </w:r>
          </w:p>
        </w:tc>
        <w:tc>
          <w:tcPr>
            <w:tcW w:w="1227" w:type="dxa"/>
            <w:tcBorders>
              <w:top w:val="single" w:sz="4" w:space="0" w:color="auto"/>
              <w:left w:val="single" w:sz="4" w:space="0" w:color="auto"/>
              <w:bottom w:val="single" w:sz="4" w:space="0" w:color="auto"/>
              <w:right w:val="single" w:sz="4" w:space="0" w:color="auto"/>
            </w:tcBorders>
            <w:vAlign w:val="center"/>
            <w:hideMark/>
          </w:tcPr>
          <w:p w14:paraId="70E124B1" w14:textId="77777777" w:rsidR="002561EE" w:rsidRDefault="002561EE" w:rsidP="003730B3">
            <w:pPr>
              <w:widowControl/>
              <w:jc w:val="center"/>
              <w:rPr>
                <w:bCs/>
                <w:sz w:val="24"/>
              </w:rPr>
            </w:pPr>
            <w:r>
              <w:rPr>
                <w:rFonts w:hint="eastAsia"/>
                <w:bCs/>
                <w:sz w:val="24"/>
              </w:rPr>
              <w:t>生产厂家</w:t>
            </w:r>
          </w:p>
        </w:tc>
        <w:tc>
          <w:tcPr>
            <w:tcW w:w="792" w:type="dxa"/>
            <w:tcBorders>
              <w:top w:val="single" w:sz="4" w:space="0" w:color="auto"/>
              <w:left w:val="single" w:sz="4" w:space="0" w:color="auto"/>
              <w:bottom w:val="single" w:sz="4" w:space="0" w:color="auto"/>
              <w:right w:val="single" w:sz="4" w:space="0" w:color="auto"/>
            </w:tcBorders>
            <w:vAlign w:val="center"/>
            <w:hideMark/>
          </w:tcPr>
          <w:p w14:paraId="08497B69" w14:textId="77777777" w:rsidR="002561EE" w:rsidRDefault="002561EE" w:rsidP="003730B3">
            <w:pPr>
              <w:jc w:val="center"/>
              <w:rPr>
                <w:bCs/>
                <w:sz w:val="24"/>
              </w:rPr>
            </w:pPr>
            <w:r>
              <w:rPr>
                <w:rFonts w:hint="eastAsia"/>
                <w:bCs/>
                <w:sz w:val="24"/>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02E36" w14:textId="77777777" w:rsidR="002561EE" w:rsidRDefault="002561EE" w:rsidP="003730B3">
            <w:pPr>
              <w:widowControl/>
              <w:jc w:val="center"/>
              <w:rPr>
                <w:bCs/>
                <w:sz w:val="24"/>
              </w:rPr>
            </w:pPr>
            <w:r>
              <w:rPr>
                <w:rFonts w:hint="eastAsia"/>
                <w:bCs/>
                <w:sz w:val="24"/>
              </w:rPr>
              <w:t>单价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97089" w14:textId="77777777" w:rsidR="002561EE" w:rsidRDefault="002561EE" w:rsidP="003730B3">
            <w:pPr>
              <w:widowControl/>
              <w:jc w:val="center"/>
              <w:rPr>
                <w:bCs/>
                <w:sz w:val="24"/>
              </w:rPr>
            </w:pPr>
            <w:r>
              <w:rPr>
                <w:rFonts w:hint="eastAsia"/>
                <w:bCs/>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BEF03FA" w14:textId="77777777" w:rsidR="002561EE" w:rsidRDefault="002561EE" w:rsidP="003730B3">
            <w:pPr>
              <w:jc w:val="center"/>
              <w:rPr>
                <w:bCs/>
                <w:sz w:val="24"/>
              </w:rPr>
            </w:pPr>
            <w:r>
              <w:rPr>
                <w:rFonts w:hint="eastAsia"/>
                <w:bCs/>
                <w:sz w:val="24"/>
              </w:rPr>
              <w:t>备注</w:t>
            </w:r>
          </w:p>
        </w:tc>
      </w:tr>
      <w:tr w:rsidR="002561EE" w14:paraId="797A404D"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DE444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1</w:t>
            </w:r>
          </w:p>
        </w:tc>
        <w:tc>
          <w:tcPr>
            <w:tcW w:w="1946" w:type="dxa"/>
            <w:tcBorders>
              <w:top w:val="single" w:sz="4" w:space="0" w:color="auto"/>
              <w:left w:val="single" w:sz="4" w:space="0" w:color="auto"/>
              <w:bottom w:val="single" w:sz="4" w:space="0" w:color="auto"/>
              <w:right w:val="single" w:sz="4" w:space="0" w:color="auto"/>
            </w:tcBorders>
            <w:vAlign w:val="center"/>
          </w:tcPr>
          <w:p w14:paraId="52ED6ED1"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79C135D8"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43B8B38"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B589E9C"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1C9BA84"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305068A"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2D89287" w14:textId="77777777" w:rsidR="002561EE" w:rsidRDefault="002561EE" w:rsidP="003730B3">
            <w:pPr>
              <w:rPr>
                <w:bCs/>
                <w:sz w:val="24"/>
              </w:rPr>
            </w:pPr>
          </w:p>
        </w:tc>
      </w:tr>
      <w:tr w:rsidR="002561EE" w14:paraId="4AC4059F"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6201B318"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764099EC"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75DFCC1"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BB64211"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116ABA"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093858A3"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1AD0A7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7676E88B" w14:textId="77777777" w:rsidR="002561EE" w:rsidRDefault="002561EE" w:rsidP="003730B3">
            <w:pPr>
              <w:rPr>
                <w:bCs/>
                <w:sz w:val="24"/>
              </w:rPr>
            </w:pPr>
          </w:p>
        </w:tc>
      </w:tr>
      <w:tr w:rsidR="002561EE" w14:paraId="0E53573C"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D18789B"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3</w:t>
            </w:r>
          </w:p>
        </w:tc>
        <w:tc>
          <w:tcPr>
            <w:tcW w:w="1946" w:type="dxa"/>
            <w:tcBorders>
              <w:top w:val="single" w:sz="4" w:space="0" w:color="auto"/>
              <w:left w:val="single" w:sz="4" w:space="0" w:color="auto"/>
              <w:bottom w:val="single" w:sz="4" w:space="0" w:color="auto"/>
              <w:right w:val="single" w:sz="4" w:space="0" w:color="auto"/>
            </w:tcBorders>
            <w:vAlign w:val="center"/>
          </w:tcPr>
          <w:p w14:paraId="0ED7B5F7"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046C8E8A"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53A4F463"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A4052E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0B95910"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19A7914"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0E23CBEF" w14:textId="77777777" w:rsidR="002561EE" w:rsidRDefault="002561EE" w:rsidP="003730B3">
            <w:pPr>
              <w:rPr>
                <w:bCs/>
                <w:sz w:val="24"/>
              </w:rPr>
            </w:pPr>
          </w:p>
        </w:tc>
      </w:tr>
      <w:tr w:rsidR="002561EE" w14:paraId="62331F79"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2E46503F"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4</w:t>
            </w:r>
          </w:p>
        </w:tc>
        <w:tc>
          <w:tcPr>
            <w:tcW w:w="1946" w:type="dxa"/>
            <w:tcBorders>
              <w:top w:val="single" w:sz="4" w:space="0" w:color="auto"/>
              <w:left w:val="single" w:sz="4" w:space="0" w:color="auto"/>
              <w:bottom w:val="single" w:sz="4" w:space="0" w:color="auto"/>
              <w:right w:val="single" w:sz="4" w:space="0" w:color="auto"/>
            </w:tcBorders>
            <w:vAlign w:val="center"/>
          </w:tcPr>
          <w:p w14:paraId="5A81443F"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2C240A0B"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7DA203B6"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B755467"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F33D3D9"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32532345"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3A7CD639" w14:textId="77777777" w:rsidR="002561EE" w:rsidRDefault="002561EE" w:rsidP="003730B3">
            <w:pPr>
              <w:rPr>
                <w:bCs/>
                <w:sz w:val="24"/>
              </w:rPr>
            </w:pPr>
          </w:p>
        </w:tc>
      </w:tr>
      <w:tr w:rsidR="002561EE" w14:paraId="5069938B"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5E4B4BD5"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kern w:val="0"/>
              </w:rPr>
              <w:t>5</w:t>
            </w:r>
          </w:p>
        </w:tc>
        <w:tc>
          <w:tcPr>
            <w:tcW w:w="1946" w:type="dxa"/>
            <w:tcBorders>
              <w:top w:val="single" w:sz="4" w:space="0" w:color="auto"/>
              <w:left w:val="single" w:sz="4" w:space="0" w:color="auto"/>
              <w:bottom w:val="single" w:sz="4" w:space="0" w:color="auto"/>
              <w:right w:val="single" w:sz="4" w:space="0" w:color="auto"/>
            </w:tcBorders>
            <w:vAlign w:val="center"/>
          </w:tcPr>
          <w:p w14:paraId="09A91348"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36557006"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6B758DF"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42D90973"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1B4C6196"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5C48850B"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6524D0C2" w14:textId="77777777" w:rsidR="002561EE" w:rsidRDefault="002561EE" w:rsidP="003730B3">
            <w:pPr>
              <w:rPr>
                <w:bCs/>
                <w:sz w:val="24"/>
              </w:rPr>
            </w:pPr>
          </w:p>
        </w:tc>
      </w:tr>
      <w:tr w:rsidR="002561EE" w14:paraId="17EC5BA2" w14:textId="77777777" w:rsidTr="003730B3">
        <w:trPr>
          <w:cantSplit/>
          <w:trHeight w:hRule="exact" w:val="639"/>
        </w:trPr>
        <w:tc>
          <w:tcPr>
            <w:tcW w:w="748" w:type="dxa"/>
            <w:tcBorders>
              <w:top w:val="single" w:sz="4" w:space="0" w:color="auto"/>
              <w:left w:val="single" w:sz="4" w:space="0" w:color="auto"/>
              <w:bottom w:val="single" w:sz="4" w:space="0" w:color="auto"/>
              <w:right w:val="single" w:sz="4" w:space="0" w:color="auto"/>
            </w:tcBorders>
            <w:vAlign w:val="center"/>
            <w:hideMark/>
          </w:tcPr>
          <w:p w14:paraId="7D4E1901" w14:textId="77777777" w:rsidR="002561EE" w:rsidRDefault="002561EE" w:rsidP="003730B3">
            <w:pPr>
              <w:widowControl/>
              <w:snapToGrid w:val="0"/>
              <w:jc w:val="center"/>
              <w:rPr>
                <w:bCs/>
                <w:sz w:val="24"/>
              </w:rPr>
            </w:pPr>
            <w:r>
              <w:rPr>
                <w:rFonts w:asciiTheme="minorEastAsia" w:eastAsiaTheme="minorEastAsia" w:hAnsiTheme="minorEastAsia" w:cstheme="minorEastAsia" w:hint="eastAsia"/>
                <w:sz w:val="24"/>
              </w:rPr>
              <w:t>6</w:t>
            </w:r>
          </w:p>
        </w:tc>
        <w:tc>
          <w:tcPr>
            <w:tcW w:w="1946" w:type="dxa"/>
            <w:tcBorders>
              <w:top w:val="single" w:sz="4" w:space="0" w:color="auto"/>
              <w:left w:val="single" w:sz="4" w:space="0" w:color="auto"/>
              <w:bottom w:val="single" w:sz="4" w:space="0" w:color="auto"/>
              <w:right w:val="single" w:sz="4" w:space="0" w:color="auto"/>
            </w:tcBorders>
            <w:vAlign w:val="center"/>
          </w:tcPr>
          <w:p w14:paraId="38222F94" w14:textId="77777777" w:rsidR="002561EE" w:rsidRDefault="002561EE" w:rsidP="003730B3">
            <w:pPr>
              <w:widowControl/>
              <w:snapToGrid w:val="0"/>
              <w:jc w:val="center"/>
              <w:rPr>
                <w:bCs/>
                <w:sz w:val="24"/>
              </w:rPr>
            </w:pPr>
          </w:p>
        </w:tc>
        <w:tc>
          <w:tcPr>
            <w:tcW w:w="1241" w:type="dxa"/>
            <w:tcBorders>
              <w:top w:val="single" w:sz="4" w:space="0" w:color="auto"/>
              <w:left w:val="single" w:sz="4" w:space="0" w:color="auto"/>
              <w:bottom w:val="single" w:sz="4" w:space="0" w:color="auto"/>
              <w:right w:val="single" w:sz="4" w:space="0" w:color="auto"/>
            </w:tcBorders>
          </w:tcPr>
          <w:p w14:paraId="1288101E" w14:textId="77777777" w:rsidR="002561EE" w:rsidRDefault="002561EE" w:rsidP="003730B3">
            <w:pPr>
              <w:rPr>
                <w:bCs/>
                <w:sz w:val="24"/>
              </w:rPr>
            </w:pPr>
          </w:p>
        </w:tc>
        <w:tc>
          <w:tcPr>
            <w:tcW w:w="1227" w:type="dxa"/>
            <w:tcBorders>
              <w:top w:val="single" w:sz="4" w:space="0" w:color="auto"/>
              <w:left w:val="single" w:sz="4" w:space="0" w:color="auto"/>
              <w:bottom w:val="single" w:sz="4" w:space="0" w:color="auto"/>
              <w:right w:val="single" w:sz="4" w:space="0" w:color="auto"/>
            </w:tcBorders>
          </w:tcPr>
          <w:p w14:paraId="08DF1017" w14:textId="77777777" w:rsidR="002561EE" w:rsidRDefault="002561EE" w:rsidP="003730B3">
            <w:pPr>
              <w:rPr>
                <w:bCs/>
                <w:sz w:val="24"/>
              </w:rPr>
            </w:pPr>
          </w:p>
        </w:tc>
        <w:tc>
          <w:tcPr>
            <w:tcW w:w="792" w:type="dxa"/>
            <w:tcBorders>
              <w:top w:val="single" w:sz="4" w:space="0" w:color="auto"/>
              <w:left w:val="single" w:sz="4" w:space="0" w:color="auto"/>
              <w:bottom w:val="single" w:sz="4" w:space="0" w:color="auto"/>
              <w:right w:val="single" w:sz="4" w:space="0" w:color="auto"/>
            </w:tcBorders>
            <w:vAlign w:val="center"/>
          </w:tcPr>
          <w:p w14:paraId="7078F6E1" w14:textId="77777777" w:rsidR="002561EE" w:rsidRDefault="002561EE" w:rsidP="003730B3">
            <w:pPr>
              <w:snapToGrid w:val="0"/>
              <w:jc w:val="center"/>
              <w:rPr>
                <w:bCs/>
                <w:sz w:val="24"/>
              </w:rPr>
            </w:pPr>
          </w:p>
        </w:tc>
        <w:tc>
          <w:tcPr>
            <w:tcW w:w="1134" w:type="dxa"/>
            <w:tcBorders>
              <w:top w:val="single" w:sz="4" w:space="0" w:color="auto"/>
              <w:left w:val="single" w:sz="4" w:space="0" w:color="auto"/>
              <w:bottom w:val="single" w:sz="4" w:space="0" w:color="auto"/>
              <w:right w:val="single" w:sz="4" w:space="0" w:color="auto"/>
            </w:tcBorders>
          </w:tcPr>
          <w:p w14:paraId="6BA3FC3D" w14:textId="77777777" w:rsidR="002561EE" w:rsidRDefault="002561EE" w:rsidP="003730B3">
            <w:pPr>
              <w:rPr>
                <w:bCs/>
                <w:sz w:val="24"/>
              </w:rPr>
            </w:pPr>
          </w:p>
        </w:tc>
        <w:tc>
          <w:tcPr>
            <w:tcW w:w="1134" w:type="dxa"/>
            <w:tcBorders>
              <w:top w:val="single" w:sz="4" w:space="0" w:color="auto"/>
              <w:left w:val="single" w:sz="4" w:space="0" w:color="auto"/>
              <w:bottom w:val="single" w:sz="4" w:space="0" w:color="auto"/>
              <w:right w:val="single" w:sz="4" w:space="0" w:color="auto"/>
            </w:tcBorders>
          </w:tcPr>
          <w:p w14:paraId="0D109C96" w14:textId="77777777" w:rsidR="002561EE" w:rsidRDefault="002561EE" w:rsidP="003730B3">
            <w:pPr>
              <w:rPr>
                <w:bCs/>
                <w:sz w:val="24"/>
              </w:rPr>
            </w:pPr>
          </w:p>
        </w:tc>
        <w:tc>
          <w:tcPr>
            <w:tcW w:w="1021" w:type="dxa"/>
            <w:tcBorders>
              <w:top w:val="single" w:sz="4" w:space="0" w:color="auto"/>
              <w:left w:val="single" w:sz="4" w:space="0" w:color="auto"/>
              <w:bottom w:val="single" w:sz="4" w:space="0" w:color="auto"/>
              <w:right w:val="single" w:sz="4" w:space="0" w:color="auto"/>
            </w:tcBorders>
          </w:tcPr>
          <w:p w14:paraId="5153D3AC" w14:textId="77777777" w:rsidR="002561EE" w:rsidRDefault="002561EE" w:rsidP="003730B3">
            <w:pPr>
              <w:rPr>
                <w:bCs/>
                <w:sz w:val="24"/>
              </w:rPr>
            </w:pPr>
          </w:p>
        </w:tc>
      </w:tr>
    </w:tbl>
    <w:p w14:paraId="618409C6" w14:textId="77777777" w:rsidR="002561EE" w:rsidRDefault="002561EE" w:rsidP="002561EE">
      <w:pPr>
        <w:ind w:firstLineChars="200" w:firstLine="560"/>
        <w:rPr>
          <w:rFonts w:ascii="Calibri" w:hAnsi="Calibri" w:cs="Calibri"/>
          <w:bCs/>
          <w:kern w:val="10"/>
          <w:szCs w:val="28"/>
        </w:rPr>
      </w:pPr>
    </w:p>
    <w:p w14:paraId="2177EC6A"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报价供应商全称：</w:t>
      </w:r>
      <w:r>
        <w:rPr>
          <w:bCs/>
          <w:szCs w:val="28"/>
          <w:u w:val="single"/>
        </w:rPr>
        <w:t xml:space="preserve">                </w:t>
      </w:r>
      <w:r>
        <w:rPr>
          <w:rFonts w:hint="eastAsia"/>
          <w:bCs/>
          <w:szCs w:val="28"/>
          <w:lang w:val="zh-CN"/>
        </w:rPr>
        <w:t>（盖章）</w:t>
      </w:r>
    </w:p>
    <w:p w14:paraId="10B55F2D" w14:textId="77777777" w:rsidR="002561EE" w:rsidRDefault="002561EE" w:rsidP="002561EE">
      <w:pPr>
        <w:spacing w:line="560" w:lineRule="exact"/>
        <w:ind w:firstLineChars="200" w:firstLine="560"/>
        <w:jc w:val="right"/>
        <w:rPr>
          <w:bCs/>
          <w:szCs w:val="28"/>
          <w:lang w:val="zh-CN"/>
        </w:rPr>
      </w:pPr>
      <w:r>
        <w:rPr>
          <w:rFonts w:hint="eastAsia"/>
          <w:bCs/>
          <w:szCs w:val="28"/>
          <w:lang w:val="zh-CN"/>
        </w:rPr>
        <w:t>法定代表人（或授权代表）：</w:t>
      </w:r>
      <w:r>
        <w:rPr>
          <w:bCs/>
          <w:szCs w:val="28"/>
          <w:u w:val="single"/>
        </w:rPr>
        <w:t xml:space="preserve">      </w:t>
      </w:r>
      <w:r>
        <w:rPr>
          <w:rFonts w:hint="eastAsia"/>
          <w:bCs/>
          <w:szCs w:val="28"/>
          <w:lang w:val="zh-CN"/>
        </w:rPr>
        <w:t>（签字）</w:t>
      </w:r>
    </w:p>
    <w:p w14:paraId="1910EB76" w14:textId="77777777" w:rsidR="002561EE" w:rsidRDefault="002561EE" w:rsidP="002561EE">
      <w:pPr>
        <w:spacing w:line="560" w:lineRule="exact"/>
        <w:ind w:firstLineChars="200" w:firstLine="560"/>
        <w:jc w:val="right"/>
        <w:rPr>
          <w:bCs/>
          <w:szCs w:val="28"/>
          <w:lang w:val="zh-CN"/>
        </w:rPr>
      </w:pPr>
      <w:r>
        <w:rPr>
          <w:bCs/>
          <w:szCs w:val="28"/>
          <w:u w:val="single"/>
        </w:rPr>
        <w:t xml:space="preserve">    </w:t>
      </w:r>
      <w:r>
        <w:rPr>
          <w:rFonts w:hint="eastAsia"/>
          <w:bCs/>
          <w:szCs w:val="28"/>
        </w:rPr>
        <w:t>年</w:t>
      </w:r>
      <w:r>
        <w:rPr>
          <w:bCs/>
          <w:szCs w:val="28"/>
          <w:u w:val="single"/>
        </w:rPr>
        <w:t xml:space="preserve">   </w:t>
      </w:r>
      <w:r>
        <w:rPr>
          <w:rFonts w:hint="eastAsia"/>
          <w:bCs/>
          <w:szCs w:val="28"/>
        </w:rPr>
        <w:t>月</w:t>
      </w:r>
      <w:r>
        <w:rPr>
          <w:bCs/>
          <w:szCs w:val="28"/>
          <w:u w:val="single"/>
        </w:rPr>
        <w:t xml:space="preserve">   </w:t>
      </w:r>
      <w:r>
        <w:rPr>
          <w:rFonts w:hint="eastAsia"/>
          <w:bCs/>
          <w:szCs w:val="28"/>
        </w:rPr>
        <w:t>日</w:t>
      </w:r>
    </w:p>
    <w:p w14:paraId="3925C47E" w14:textId="77777777" w:rsidR="002561EE" w:rsidRDefault="002561EE" w:rsidP="002561EE">
      <w:pPr>
        <w:rPr>
          <w:b/>
          <w:sz w:val="44"/>
          <w:szCs w:val="44"/>
        </w:rPr>
      </w:pPr>
      <w:r>
        <w:rPr>
          <w:b/>
          <w:sz w:val="44"/>
          <w:szCs w:val="44"/>
        </w:rPr>
        <w:br w:type="page"/>
      </w:r>
    </w:p>
    <w:p w14:paraId="78EFD935" w14:textId="77777777" w:rsidR="002561EE" w:rsidRDefault="002561EE" w:rsidP="002561EE">
      <w:pPr>
        <w:pStyle w:val="40"/>
        <w:rPr>
          <w:b/>
          <w:sz w:val="44"/>
          <w:szCs w:val="44"/>
        </w:rPr>
      </w:pPr>
      <w:r>
        <w:rPr>
          <w:rFonts w:hint="eastAsia"/>
          <w:b/>
          <w:sz w:val="44"/>
          <w:szCs w:val="44"/>
        </w:rPr>
        <w:lastRenderedPageBreak/>
        <w:t>售后服务方案</w:t>
      </w:r>
    </w:p>
    <w:p w14:paraId="246CB261" w14:textId="77777777" w:rsidR="002561EE" w:rsidRDefault="002561EE" w:rsidP="002561EE">
      <w:pPr>
        <w:spacing w:line="360" w:lineRule="auto"/>
        <w:ind w:firstLineChars="200" w:firstLine="560"/>
        <w:rPr>
          <w:rFonts w:asciiTheme="minorEastAsia" w:eastAsiaTheme="minorEastAsia" w:hAnsiTheme="minorEastAsia"/>
          <w:szCs w:val="28"/>
          <w:lang w:val="zh-CN"/>
        </w:rPr>
      </w:pPr>
      <w:r>
        <w:rPr>
          <w:rFonts w:asciiTheme="minorEastAsia" w:eastAsiaTheme="minorEastAsia" w:hAnsiTheme="minorEastAsia" w:hint="eastAsia"/>
          <w:szCs w:val="28"/>
          <w:lang w:val="zh-CN"/>
        </w:rPr>
        <w:t>（由报价方根据项目需求及技术评审表中“售后服务”评审细则，自行拟定）</w:t>
      </w:r>
    </w:p>
    <w:p w14:paraId="7903EAE8"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657C4E9"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1029F79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350C004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8733B8C"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67C03396"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5387F781"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222EECED"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7D440A7F"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3653B880" w14:textId="77777777" w:rsidR="002561EE" w:rsidRDefault="002561EE" w:rsidP="002561EE">
      <w:pPr>
        <w:spacing w:line="360" w:lineRule="auto"/>
        <w:ind w:firstLineChars="200" w:firstLine="560"/>
        <w:rPr>
          <w:rFonts w:asciiTheme="minorEastAsia" w:eastAsiaTheme="minorEastAsia" w:hAnsiTheme="minorEastAsia"/>
          <w:szCs w:val="28"/>
          <w:lang w:val="zh-CN"/>
        </w:rPr>
      </w:pPr>
    </w:p>
    <w:p w14:paraId="44D9E4D6" w14:textId="77777777" w:rsidR="002561EE" w:rsidRDefault="002561EE" w:rsidP="002561EE">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lang w:val="zh-CN"/>
        </w:rPr>
        <w:t>报价方全称：</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（盖章）</w:t>
      </w:r>
    </w:p>
    <w:p w14:paraId="762CB384" w14:textId="77777777" w:rsidR="002561EE" w:rsidRDefault="002561EE" w:rsidP="002561EE">
      <w:pPr>
        <w:spacing w:line="360" w:lineRule="auto"/>
        <w:ind w:firstLineChars="800" w:firstLine="2240"/>
        <w:rPr>
          <w:rFonts w:asciiTheme="minorEastAsia" w:eastAsiaTheme="minorEastAsia" w:hAnsiTheme="minorEastAsia"/>
          <w:szCs w:val="28"/>
        </w:rPr>
      </w:pPr>
      <w:r>
        <w:rPr>
          <w:rFonts w:asciiTheme="minorEastAsia" w:eastAsiaTheme="minorEastAsia" w:hAnsiTheme="minorEastAsia" w:hint="eastAsia"/>
          <w:szCs w:val="28"/>
          <w:lang w:val="zh-CN"/>
        </w:rPr>
        <w:t>法定代表人（或授权代表）：</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lang w:val="zh-CN"/>
        </w:rPr>
        <w:t xml:space="preserve">（签字）  </w:t>
      </w:r>
      <w:r>
        <w:rPr>
          <w:rFonts w:asciiTheme="minorEastAsia" w:eastAsiaTheme="minorEastAsia" w:hAnsiTheme="minorEastAsia" w:hint="eastAsia"/>
          <w:szCs w:val="28"/>
        </w:rPr>
        <w:t xml:space="preserve"> </w:t>
      </w:r>
    </w:p>
    <w:p w14:paraId="2BEFBDA0" w14:textId="77777777" w:rsidR="002561EE" w:rsidRDefault="002561EE" w:rsidP="002561EE">
      <w:pPr>
        <w:spacing w:line="360" w:lineRule="auto"/>
        <w:ind w:firstLineChars="800" w:firstLine="2240"/>
        <w:rPr>
          <w:rFonts w:asciiTheme="minorEastAsia" w:eastAsiaTheme="minorEastAsia" w:hAnsiTheme="minorEastAsia"/>
          <w:szCs w:val="28"/>
          <w:lang w:val="zh-CN"/>
        </w:rPr>
      </w:pP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年</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月</w:t>
      </w:r>
      <w:r>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rPr>
        <w:t>日</w:t>
      </w:r>
    </w:p>
    <w:p w14:paraId="274A618B" w14:textId="77777777" w:rsidR="002561EE" w:rsidRDefault="002561EE" w:rsidP="002561EE">
      <w:pPr>
        <w:pStyle w:val="40"/>
        <w:jc w:val="both"/>
        <w:rPr>
          <w:szCs w:val="28"/>
          <w:lang w:val="zh-CN"/>
        </w:rPr>
      </w:pPr>
      <w:r>
        <w:rPr>
          <w:rFonts w:hint="eastAsia"/>
          <w:szCs w:val="28"/>
          <w:lang w:val="zh-CN"/>
        </w:rPr>
        <w:t xml:space="preserve"> </w:t>
      </w:r>
    </w:p>
    <w:p w14:paraId="6B8CD0BC" w14:textId="77777777" w:rsidR="002561EE" w:rsidRDefault="002561EE" w:rsidP="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9FD2EE5" w14:textId="77777777" w:rsidR="002561EE" w:rsidRDefault="002561EE">
      <w:pPr>
        <w:widowControl/>
        <w:jc w:val="center"/>
        <w:textAlignment w:val="bottom"/>
        <w:rPr>
          <w:rFonts w:ascii="方正小标宋简体" w:eastAsia="方正小标宋简体" w:hAnsi="方正小标宋简体" w:cs="方正小标宋简体"/>
          <w:color w:val="000000"/>
          <w:kern w:val="0"/>
          <w:sz w:val="48"/>
          <w:szCs w:val="48"/>
          <w:lang w:bidi="ar"/>
        </w:rPr>
      </w:pPr>
    </w:p>
    <w:p w14:paraId="4E54F878" w14:textId="77777777" w:rsidR="002561EE" w:rsidRDefault="002561EE" w:rsidP="002561EE">
      <w:pPr>
        <w:pStyle w:val="a0"/>
        <w:rPr>
          <w:lang w:bidi="ar"/>
        </w:rPr>
      </w:pPr>
      <w:r>
        <w:rPr>
          <w:lang w:bidi="ar"/>
        </w:rPr>
        <w:br w:type="page"/>
      </w:r>
    </w:p>
    <w:p w14:paraId="29C738C8" w14:textId="10FCD3C5"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ADA23AD" w14:textId="77777777" w:rsidR="00B30379" w:rsidRDefault="00B30379">
      <w:pPr>
        <w:ind w:firstLineChars="200" w:firstLine="640"/>
        <w:rPr>
          <w:rFonts w:eastAsia="楷体_GB2312"/>
          <w:sz w:val="32"/>
          <w:szCs w:val="32"/>
        </w:rPr>
      </w:pPr>
    </w:p>
    <w:p w14:paraId="7D978793" w14:textId="77777777"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rsidSect="00AD795E">
          <w:pgSz w:w="11906" w:h="16838"/>
          <w:pgMar w:top="1440" w:right="1800" w:bottom="1440" w:left="1800" w:header="851" w:footer="992" w:gutter="0"/>
          <w:cols w:space="425"/>
          <w:docGrid w:type="lines" w:linePitch="312"/>
        </w:sectPr>
      </w:pPr>
    </w:p>
    <w:p w14:paraId="3939098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5C2FC5C7" w14:textId="77777777" w:rsidR="00B30379" w:rsidRDefault="00B30379">
      <w:pPr>
        <w:ind w:firstLineChars="200" w:firstLine="640"/>
        <w:rPr>
          <w:rFonts w:eastAsia="楷体_GB2312"/>
          <w:sz w:val="32"/>
          <w:szCs w:val="32"/>
        </w:rPr>
      </w:pPr>
    </w:p>
    <w:p w14:paraId="2FC34A8C" w14:textId="77777777" w:rsidR="00B30379" w:rsidRDefault="00193ABE">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20F9BDF" w14:textId="77777777" w:rsidR="00B30379" w:rsidRDefault="00B30379">
      <w:pPr>
        <w:ind w:firstLineChars="200" w:firstLine="640"/>
        <w:rPr>
          <w:rFonts w:eastAsia="仿宋_GB2312"/>
          <w:sz w:val="32"/>
          <w:szCs w:val="32"/>
        </w:rPr>
      </w:pPr>
    </w:p>
    <w:p w14:paraId="5BDBB0FF" w14:textId="77777777" w:rsidR="00B30379" w:rsidRDefault="00193ABE">
      <w:pPr>
        <w:ind w:firstLineChars="200" w:firstLine="640"/>
        <w:rPr>
          <w:rFonts w:eastAsia="仿宋_GB2312"/>
          <w:sz w:val="32"/>
          <w:szCs w:val="32"/>
        </w:rPr>
      </w:pPr>
      <w:r>
        <w:rPr>
          <w:rFonts w:eastAsia="仿宋_GB2312" w:hint="eastAsia"/>
          <w:sz w:val="32"/>
          <w:szCs w:val="32"/>
        </w:rPr>
        <w:t>特此证明</w:t>
      </w:r>
    </w:p>
    <w:p w14:paraId="16221190" w14:textId="77777777"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14:anchorId="17887BEE" wp14:editId="6A070E22">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2bF03OgIAAFQEAAAOAAAAAAAA&#10;AAAAAAAAAC4CAABkcnMvZTJvRG9jLnhtbFBLAQItABQABgAIAAAAIQC2i6js3gAAAAoBAAAPAAAA&#10;AAAAAAAAAAAAAJQEAABkcnMvZG93bnJldi54bWxQSwUGAAAAAAQABADzAAAAnwUAAAAA&#10;">
                <v:stroke dashstyle="dash"/>
                <v:textbox>
                  <w:txbxContent>
                    <w:p w14:paraId="3FF89F8A"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400D49D9"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BB622CB" wp14:editId="0561839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VhQvfPAIAAFsEAAAOAAAAAAAA&#10;AAAAAAAAAC4CAABkcnMvZTJvRG9jLnhtbFBLAQItABQABgAIAAAAIQDs3V1D3AAAAAgBAAAPAAAA&#10;AAAAAAAAAAAAAJYEAABkcnMvZG93bnJldi54bWxQSwUGAAAAAAQABADzAAAAnwUAAAAA&#10;">
                <v:stroke dashstyle="dash"/>
                <v:textbox>
                  <w:txbxContent>
                    <w:p w14:paraId="47450B05"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EC4876C"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34087C82" w14:textId="77777777" w:rsidR="00B30379" w:rsidRDefault="00B30379">
      <w:pPr>
        <w:rPr>
          <w:szCs w:val="28"/>
        </w:rPr>
      </w:pPr>
    </w:p>
    <w:p w14:paraId="449D4DBC" w14:textId="77777777" w:rsidR="00B30379" w:rsidRDefault="00B30379">
      <w:pPr>
        <w:rPr>
          <w:szCs w:val="28"/>
        </w:rPr>
      </w:pPr>
    </w:p>
    <w:p w14:paraId="61BBFC36" w14:textId="77777777" w:rsidR="00B30379" w:rsidRDefault="00B30379">
      <w:pPr>
        <w:rPr>
          <w:szCs w:val="28"/>
        </w:rPr>
      </w:pPr>
    </w:p>
    <w:p w14:paraId="03C7986F" w14:textId="77777777" w:rsidR="00B30379" w:rsidRDefault="00B30379">
      <w:pPr>
        <w:rPr>
          <w:szCs w:val="28"/>
        </w:rPr>
      </w:pPr>
    </w:p>
    <w:p w14:paraId="1B2F949F" w14:textId="77777777" w:rsidR="00B30379" w:rsidRDefault="00B30379">
      <w:pPr>
        <w:rPr>
          <w:kern w:val="0"/>
          <w:szCs w:val="28"/>
        </w:rPr>
      </w:pPr>
    </w:p>
    <w:p w14:paraId="0B655761" w14:textId="77777777" w:rsidR="00B30379" w:rsidRDefault="00B30379">
      <w:pPr>
        <w:pStyle w:val="a0"/>
        <w:rPr>
          <w:szCs w:val="28"/>
        </w:rPr>
      </w:pPr>
    </w:p>
    <w:p w14:paraId="49D5DFE2" w14:textId="77777777" w:rsidR="00B30379" w:rsidRDefault="00B30379">
      <w:pPr>
        <w:rPr>
          <w:kern w:val="0"/>
          <w:szCs w:val="28"/>
        </w:rPr>
      </w:pPr>
    </w:p>
    <w:p w14:paraId="2CFAAB0F" w14:textId="77777777" w:rsidR="00B30379" w:rsidRDefault="00B30379">
      <w:pPr>
        <w:pStyle w:val="a0"/>
      </w:pPr>
    </w:p>
    <w:p w14:paraId="27811CA4" w14:textId="77777777" w:rsidR="00B30379" w:rsidRDefault="00193ABE">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F349047" w14:textId="77777777" w:rsidR="00B30379" w:rsidRDefault="00193ABE">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E8FBF52" w14:textId="77777777" w:rsidR="00B30379" w:rsidRDefault="00B30379">
      <w:pPr>
        <w:ind w:firstLineChars="1750" w:firstLine="5600"/>
        <w:rPr>
          <w:rFonts w:eastAsia="仿宋_GB2312"/>
          <w:kern w:val="0"/>
          <w:sz w:val="32"/>
          <w:szCs w:val="32"/>
        </w:rPr>
      </w:pPr>
    </w:p>
    <w:p w14:paraId="2BAB8A3A" w14:textId="77777777" w:rsidR="00B30379" w:rsidRDefault="00B30379">
      <w:pPr>
        <w:rPr>
          <w:kern w:val="0"/>
          <w:sz w:val="24"/>
          <w:szCs w:val="24"/>
        </w:rPr>
      </w:pPr>
    </w:p>
    <w:p w14:paraId="6EE299F3" w14:textId="77777777" w:rsidR="00B30379" w:rsidRDefault="00193ABE">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0638F90A" w14:textId="77777777" w:rsidR="00B30379" w:rsidRDefault="00193ABE">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52B6AE8D" w14:textId="77777777" w:rsidR="00B30379" w:rsidRDefault="00B30379">
      <w:pPr>
        <w:ind w:firstLineChars="200" w:firstLine="640"/>
        <w:rPr>
          <w:rFonts w:eastAsia="楷体_GB2312"/>
          <w:sz w:val="32"/>
          <w:szCs w:val="32"/>
        </w:rPr>
      </w:pPr>
    </w:p>
    <w:p w14:paraId="455340B9" w14:textId="77777777" w:rsidR="00B30379" w:rsidRDefault="00193ABE">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25E6C975"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1CB5596" w14:textId="77777777" w:rsidR="00B30379" w:rsidRDefault="00193ABE">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109F2B4B" w14:textId="77777777" w:rsidR="00B30379" w:rsidRDefault="00193ABE">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54CA0E1" w14:textId="77777777" w:rsidR="00B30379" w:rsidRDefault="00193ABE">
      <w:pPr>
        <w:ind w:firstLineChars="200" w:firstLine="640"/>
        <w:rPr>
          <w:rFonts w:eastAsia="仿宋_GB2312"/>
          <w:kern w:val="0"/>
          <w:sz w:val="32"/>
          <w:szCs w:val="32"/>
        </w:rPr>
      </w:pPr>
      <w:r>
        <w:rPr>
          <w:rFonts w:eastAsia="仿宋_GB2312" w:hint="eastAsia"/>
          <w:kern w:val="0"/>
          <w:sz w:val="32"/>
          <w:szCs w:val="32"/>
        </w:rPr>
        <w:t>附：</w:t>
      </w:r>
    </w:p>
    <w:p w14:paraId="27C4C044" w14:textId="77777777" w:rsidR="00B30379" w:rsidRDefault="00193ABE">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4210B317" w14:textId="77777777" w:rsidR="00B30379" w:rsidRDefault="00193ABE">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15B350A6" w14:textId="77777777" w:rsidR="00B30379" w:rsidRDefault="00193ABE">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1B29BB3C" w14:textId="77777777" w:rsidR="00B30379" w:rsidRDefault="00193ABE">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2B00B8DA" w14:textId="77777777"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0900FF89" wp14:editId="0657E48B">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">
                <v:stroke dashstyle="dash"/>
                <v:textbox>
                  <w:txbxContent>
                    <w:p w14:paraId="5CF94DED"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32F683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74E75DB1" wp14:editId="6B024E27">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37C88C0E" w14:textId="77777777" w:rsidR="00B30379" w:rsidRDefault="00193AB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3B1CD21" w14:textId="77777777" w:rsidR="00B30379" w:rsidRDefault="00193ABE">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5C044AE" w14:textId="77777777" w:rsidR="00B30379" w:rsidRDefault="00B30379">
      <w:pPr>
        <w:spacing w:line="560" w:lineRule="exact"/>
        <w:ind w:firstLine="573"/>
        <w:rPr>
          <w:kern w:val="0"/>
          <w:sz w:val="24"/>
          <w:szCs w:val="24"/>
        </w:rPr>
      </w:pPr>
    </w:p>
    <w:p w14:paraId="4C17BDF9" w14:textId="77777777" w:rsidR="00B30379" w:rsidRDefault="00B30379">
      <w:pPr>
        <w:spacing w:line="560" w:lineRule="exact"/>
        <w:ind w:firstLine="573"/>
        <w:rPr>
          <w:kern w:val="0"/>
          <w:sz w:val="24"/>
          <w:szCs w:val="24"/>
        </w:rPr>
      </w:pPr>
    </w:p>
    <w:p w14:paraId="45DFCF7A" w14:textId="77777777" w:rsidR="00B30379" w:rsidRDefault="00B30379">
      <w:pPr>
        <w:spacing w:line="560" w:lineRule="exact"/>
        <w:ind w:firstLine="573"/>
        <w:rPr>
          <w:kern w:val="0"/>
          <w:sz w:val="24"/>
          <w:szCs w:val="24"/>
        </w:rPr>
      </w:pPr>
    </w:p>
    <w:p w14:paraId="362742E1" w14:textId="77777777" w:rsidR="00B30379" w:rsidRDefault="00B30379">
      <w:pPr>
        <w:spacing w:line="460" w:lineRule="atLeast"/>
        <w:rPr>
          <w:rFonts w:eastAsia="仿宋"/>
          <w:color w:val="FF0000"/>
          <w:kern w:val="0"/>
        </w:rPr>
      </w:pPr>
    </w:p>
    <w:p w14:paraId="1B3D7720" w14:textId="77777777" w:rsidR="00B30379" w:rsidRDefault="00B30379">
      <w:pPr>
        <w:pStyle w:val="a0"/>
      </w:pPr>
    </w:p>
    <w:p w14:paraId="200FC1BF" w14:textId="77777777" w:rsidR="00B30379" w:rsidRDefault="00193ABE">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48A60" w14:textId="77777777" w:rsidR="009565C1" w:rsidRDefault="009565C1">
      <w:r>
        <w:separator/>
      </w:r>
    </w:p>
  </w:endnote>
  <w:endnote w:type="continuationSeparator" w:id="0">
    <w:p w14:paraId="648F0B01" w14:textId="77777777" w:rsidR="009565C1" w:rsidRDefault="0095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Microsoft JhengHei"/>
    <w:panose1 w:val="02010609000101010101"/>
    <w:charset w:val="88"/>
    <w:family w:val="modern"/>
    <w:notTrueType/>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B30379" w:rsidRDefault="00193ABE">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B30379" w:rsidRDefault="00B303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B30379" w:rsidRDefault="00963F81">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B30379" w:rsidRDefault="00963F81">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6C2263A0"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B3E88">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6C2263A0"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B3E88">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B30379" w:rsidRDefault="00B303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7040B" w14:textId="77777777" w:rsidR="009565C1" w:rsidRDefault="009565C1">
      <w:r>
        <w:separator/>
      </w:r>
    </w:p>
  </w:footnote>
  <w:footnote w:type="continuationSeparator" w:id="0">
    <w:p w14:paraId="7BCB2E9B" w14:textId="77777777" w:rsidR="009565C1" w:rsidRDefault="00956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B30379" w:rsidRDefault="00193ABE">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B30379" w:rsidRDefault="00B3037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B30379" w:rsidRDefault="00B30379">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6792"/>
    <w:rsid w:val="00061376"/>
    <w:rsid w:val="0007370D"/>
    <w:rsid w:val="00083364"/>
    <w:rsid w:val="00091B84"/>
    <w:rsid w:val="000A65D4"/>
    <w:rsid w:val="000A6D0C"/>
    <w:rsid w:val="000B0D09"/>
    <w:rsid w:val="000B0ECE"/>
    <w:rsid w:val="000B3A64"/>
    <w:rsid w:val="000B3E88"/>
    <w:rsid w:val="000B50D3"/>
    <w:rsid w:val="000D2073"/>
    <w:rsid w:val="000D36AC"/>
    <w:rsid w:val="000D3A1D"/>
    <w:rsid w:val="000D551C"/>
    <w:rsid w:val="000D5897"/>
    <w:rsid w:val="000D6E74"/>
    <w:rsid w:val="000E2AF7"/>
    <w:rsid w:val="000E3A4F"/>
    <w:rsid w:val="000F4B27"/>
    <w:rsid w:val="000F6D08"/>
    <w:rsid w:val="00104FC8"/>
    <w:rsid w:val="00107BAB"/>
    <w:rsid w:val="00131918"/>
    <w:rsid w:val="0014076F"/>
    <w:rsid w:val="00170DB6"/>
    <w:rsid w:val="0017159F"/>
    <w:rsid w:val="001716F0"/>
    <w:rsid w:val="001720AC"/>
    <w:rsid w:val="00193ABE"/>
    <w:rsid w:val="00196644"/>
    <w:rsid w:val="001A1E77"/>
    <w:rsid w:val="001A5684"/>
    <w:rsid w:val="001B15BA"/>
    <w:rsid w:val="001C078F"/>
    <w:rsid w:val="001C32EA"/>
    <w:rsid w:val="001C7FAA"/>
    <w:rsid w:val="001D3DC1"/>
    <w:rsid w:val="001D6F95"/>
    <w:rsid w:val="001E43D2"/>
    <w:rsid w:val="001E463B"/>
    <w:rsid w:val="002013F8"/>
    <w:rsid w:val="0020164F"/>
    <w:rsid w:val="00202A72"/>
    <w:rsid w:val="00203263"/>
    <w:rsid w:val="00204B6A"/>
    <w:rsid w:val="00214897"/>
    <w:rsid w:val="0021520F"/>
    <w:rsid w:val="00231DE5"/>
    <w:rsid w:val="002561EE"/>
    <w:rsid w:val="00260514"/>
    <w:rsid w:val="00264888"/>
    <w:rsid w:val="0026629E"/>
    <w:rsid w:val="00271032"/>
    <w:rsid w:val="0028424C"/>
    <w:rsid w:val="002877B2"/>
    <w:rsid w:val="00294D67"/>
    <w:rsid w:val="002A44AB"/>
    <w:rsid w:val="002B1F06"/>
    <w:rsid w:val="002B39C5"/>
    <w:rsid w:val="002D0EE2"/>
    <w:rsid w:val="002E04E4"/>
    <w:rsid w:val="002F2CE4"/>
    <w:rsid w:val="00305149"/>
    <w:rsid w:val="00314548"/>
    <w:rsid w:val="00315DA4"/>
    <w:rsid w:val="0032001B"/>
    <w:rsid w:val="00323174"/>
    <w:rsid w:val="0032350B"/>
    <w:rsid w:val="00326E86"/>
    <w:rsid w:val="00352AE9"/>
    <w:rsid w:val="00352D17"/>
    <w:rsid w:val="0037349A"/>
    <w:rsid w:val="003A2CC4"/>
    <w:rsid w:val="003B379C"/>
    <w:rsid w:val="003D3A7D"/>
    <w:rsid w:val="003D756C"/>
    <w:rsid w:val="003E67DE"/>
    <w:rsid w:val="00412A87"/>
    <w:rsid w:val="00414521"/>
    <w:rsid w:val="00421048"/>
    <w:rsid w:val="00422928"/>
    <w:rsid w:val="0043247E"/>
    <w:rsid w:val="0044132E"/>
    <w:rsid w:val="00445A14"/>
    <w:rsid w:val="00447B31"/>
    <w:rsid w:val="00450B3D"/>
    <w:rsid w:val="00452CBA"/>
    <w:rsid w:val="00454FB6"/>
    <w:rsid w:val="0047103E"/>
    <w:rsid w:val="00477571"/>
    <w:rsid w:val="004A092D"/>
    <w:rsid w:val="004A36EF"/>
    <w:rsid w:val="004B2397"/>
    <w:rsid w:val="004C5882"/>
    <w:rsid w:val="004C5F49"/>
    <w:rsid w:val="004D18A3"/>
    <w:rsid w:val="004D7404"/>
    <w:rsid w:val="004E3778"/>
    <w:rsid w:val="004E7D53"/>
    <w:rsid w:val="004F2E66"/>
    <w:rsid w:val="004F3E95"/>
    <w:rsid w:val="004F5DD0"/>
    <w:rsid w:val="00512C41"/>
    <w:rsid w:val="005150E8"/>
    <w:rsid w:val="005164C2"/>
    <w:rsid w:val="00517001"/>
    <w:rsid w:val="00527AC7"/>
    <w:rsid w:val="005300C2"/>
    <w:rsid w:val="00530C98"/>
    <w:rsid w:val="00532309"/>
    <w:rsid w:val="005446BD"/>
    <w:rsid w:val="00547A46"/>
    <w:rsid w:val="00555B2E"/>
    <w:rsid w:val="00572A60"/>
    <w:rsid w:val="0057520C"/>
    <w:rsid w:val="00581B83"/>
    <w:rsid w:val="00582147"/>
    <w:rsid w:val="005837CA"/>
    <w:rsid w:val="0058469B"/>
    <w:rsid w:val="00586676"/>
    <w:rsid w:val="0058775D"/>
    <w:rsid w:val="005905F2"/>
    <w:rsid w:val="005945CC"/>
    <w:rsid w:val="005A1DB8"/>
    <w:rsid w:val="005A1FA0"/>
    <w:rsid w:val="005A46C5"/>
    <w:rsid w:val="005A4B43"/>
    <w:rsid w:val="005B1728"/>
    <w:rsid w:val="005B1E6B"/>
    <w:rsid w:val="005C28F0"/>
    <w:rsid w:val="005D1EE6"/>
    <w:rsid w:val="005D4297"/>
    <w:rsid w:val="005D74D5"/>
    <w:rsid w:val="005E4B2B"/>
    <w:rsid w:val="005E5C21"/>
    <w:rsid w:val="005F3F5E"/>
    <w:rsid w:val="005F43A4"/>
    <w:rsid w:val="005F4DD7"/>
    <w:rsid w:val="0060503C"/>
    <w:rsid w:val="00612FCA"/>
    <w:rsid w:val="006337FD"/>
    <w:rsid w:val="006563D0"/>
    <w:rsid w:val="00665A8C"/>
    <w:rsid w:val="00665F8E"/>
    <w:rsid w:val="00666E2C"/>
    <w:rsid w:val="00677DBB"/>
    <w:rsid w:val="00696E63"/>
    <w:rsid w:val="006A0182"/>
    <w:rsid w:val="006A661C"/>
    <w:rsid w:val="006B3E2F"/>
    <w:rsid w:val="006B7E39"/>
    <w:rsid w:val="006D1AE1"/>
    <w:rsid w:val="006D7B74"/>
    <w:rsid w:val="006E797E"/>
    <w:rsid w:val="006F7C00"/>
    <w:rsid w:val="00700171"/>
    <w:rsid w:val="0071366D"/>
    <w:rsid w:val="00715726"/>
    <w:rsid w:val="00732A0E"/>
    <w:rsid w:val="00733154"/>
    <w:rsid w:val="00740105"/>
    <w:rsid w:val="00745AD9"/>
    <w:rsid w:val="00756F57"/>
    <w:rsid w:val="0075756C"/>
    <w:rsid w:val="00757BB6"/>
    <w:rsid w:val="00761DC8"/>
    <w:rsid w:val="0077555E"/>
    <w:rsid w:val="007756FF"/>
    <w:rsid w:val="00785C81"/>
    <w:rsid w:val="00786E3E"/>
    <w:rsid w:val="00787764"/>
    <w:rsid w:val="00794399"/>
    <w:rsid w:val="007A0DC5"/>
    <w:rsid w:val="007A5738"/>
    <w:rsid w:val="007C0F35"/>
    <w:rsid w:val="007C1D18"/>
    <w:rsid w:val="007C4F70"/>
    <w:rsid w:val="007D7BE3"/>
    <w:rsid w:val="00803D6E"/>
    <w:rsid w:val="00804720"/>
    <w:rsid w:val="00806BC0"/>
    <w:rsid w:val="008102FB"/>
    <w:rsid w:val="00810706"/>
    <w:rsid w:val="008220EC"/>
    <w:rsid w:val="00840267"/>
    <w:rsid w:val="00842062"/>
    <w:rsid w:val="0084267A"/>
    <w:rsid w:val="00847D8E"/>
    <w:rsid w:val="00851DDC"/>
    <w:rsid w:val="008572E2"/>
    <w:rsid w:val="008668B9"/>
    <w:rsid w:val="00867B94"/>
    <w:rsid w:val="00872E4C"/>
    <w:rsid w:val="008777EB"/>
    <w:rsid w:val="008B04DE"/>
    <w:rsid w:val="008B34F8"/>
    <w:rsid w:val="008B5702"/>
    <w:rsid w:val="008B6C3D"/>
    <w:rsid w:val="008C0B26"/>
    <w:rsid w:val="008C24E6"/>
    <w:rsid w:val="008C3CEF"/>
    <w:rsid w:val="008C481B"/>
    <w:rsid w:val="008C4C9F"/>
    <w:rsid w:val="008D03DD"/>
    <w:rsid w:val="008D2E83"/>
    <w:rsid w:val="008E1BF4"/>
    <w:rsid w:val="008E5366"/>
    <w:rsid w:val="008F06D9"/>
    <w:rsid w:val="008F092D"/>
    <w:rsid w:val="008F736E"/>
    <w:rsid w:val="00904CEE"/>
    <w:rsid w:val="0092462D"/>
    <w:rsid w:val="0094241D"/>
    <w:rsid w:val="009438A5"/>
    <w:rsid w:val="00944BB6"/>
    <w:rsid w:val="0095172E"/>
    <w:rsid w:val="00955086"/>
    <w:rsid w:val="009565C1"/>
    <w:rsid w:val="009620D3"/>
    <w:rsid w:val="009634B1"/>
    <w:rsid w:val="00963F81"/>
    <w:rsid w:val="00972FEA"/>
    <w:rsid w:val="00974EBD"/>
    <w:rsid w:val="00976D32"/>
    <w:rsid w:val="00981735"/>
    <w:rsid w:val="00986B25"/>
    <w:rsid w:val="009915C8"/>
    <w:rsid w:val="009A1011"/>
    <w:rsid w:val="009A7FAF"/>
    <w:rsid w:val="009B2BEA"/>
    <w:rsid w:val="009B5375"/>
    <w:rsid w:val="009B642A"/>
    <w:rsid w:val="009C7FB4"/>
    <w:rsid w:val="009D771F"/>
    <w:rsid w:val="009E2897"/>
    <w:rsid w:val="009E6522"/>
    <w:rsid w:val="00A02C9E"/>
    <w:rsid w:val="00A134B4"/>
    <w:rsid w:val="00A14E54"/>
    <w:rsid w:val="00A3195B"/>
    <w:rsid w:val="00A419E6"/>
    <w:rsid w:val="00A6083F"/>
    <w:rsid w:val="00A81862"/>
    <w:rsid w:val="00A8190E"/>
    <w:rsid w:val="00A8220C"/>
    <w:rsid w:val="00A9126D"/>
    <w:rsid w:val="00A9792A"/>
    <w:rsid w:val="00AA393F"/>
    <w:rsid w:val="00AA39CB"/>
    <w:rsid w:val="00AB5FDC"/>
    <w:rsid w:val="00AC1483"/>
    <w:rsid w:val="00AC2E54"/>
    <w:rsid w:val="00AD795E"/>
    <w:rsid w:val="00AF14A0"/>
    <w:rsid w:val="00AF7180"/>
    <w:rsid w:val="00B15F80"/>
    <w:rsid w:val="00B23BB9"/>
    <w:rsid w:val="00B24C79"/>
    <w:rsid w:val="00B25D61"/>
    <w:rsid w:val="00B30379"/>
    <w:rsid w:val="00B44FB1"/>
    <w:rsid w:val="00B529B0"/>
    <w:rsid w:val="00B66C53"/>
    <w:rsid w:val="00B67AC9"/>
    <w:rsid w:val="00B81310"/>
    <w:rsid w:val="00B853B1"/>
    <w:rsid w:val="00B95662"/>
    <w:rsid w:val="00B96048"/>
    <w:rsid w:val="00BA0B20"/>
    <w:rsid w:val="00BA1877"/>
    <w:rsid w:val="00BB76E6"/>
    <w:rsid w:val="00BC7B4B"/>
    <w:rsid w:val="00BD1CAE"/>
    <w:rsid w:val="00BD32AB"/>
    <w:rsid w:val="00BE44A8"/>
    <w:rsid w:val="00BF0416"/>
    <w:rsid w:val="00C020E5"/>
    <w:rsid w:val="00C1625D"/>
    <w:rsid w:val="00C206A6"/>
    <w:rsid w:val="00C241E6"/>
    <w:rsid w:val="00C35B08"/>
    <w:rsid w:val="00C43B4B"/>
    <w:rsid w:val="00C463DB"/>
    <w:rsid w:val="00C5176F"/>
    <w:rsid w:val="00C55921"/>
    <w:rsid w:val="00C7799C"/>
    <w:rsid w:val="00C873F4"/>
    <w:rsid w:val="00C901E6"/>
    <w:rsid w:val="00C90292"/>
    <w:rsid w:val="00C91ED5"/>
    <w:rsid w:val="00C94925"/>
    <w:rsid w:val="00CB2A2D"/>
    <w:rsid w:val="00CC729E"/>
    <w:rsid w:val="00CD2E04"/>
    <w:rsid w:val="00CD45A2"/>
    <w:rsid w:val="00CF1DCE"/>
    <w:rsid w:val="00D03BD2"/>
    <w:rsid w:val="00D050B2"/>
    <w:rsid w:val="00D06112"/>
    <w:rsid w:val="00D06506"/>
    <w:rsid w:val="00D47737"/>
    <w:rsid w:val="00D60F20"/>
    <w:rsid w:val="00D677A6"/>
    <w:rsid w:val="00D732E9"/>
    <w:rsid w:val="00D958FB"/>
    <w:rsid w:val="00DA1664"/>
    <w:rsid w:val="00DA1D7A"/>
    <w:rsid w:val="00DA2104"/>
    <w:rsid w:val="00DA7497"/>
    <w:rsid w:val="00DC107C"/>
    <w:rsid w:val="00DC14C1"/>
    <w:rsid w:val="00DD2719"/>
    <w:rsid w:val="00DE1206"/>
    <w:rsid w:val="00DE2A1D"/>
    <w:rsid w:val="00DF5C20"/>
    <w:rsid w:val="00E01BE1"/>
    <w:rsid w:val="00E06491"/>
    <w:rsid w:val="00E066F0"/>
    <w:rsid w:val="00E069F9"/>
    <w:rsid w:val="00E228A0"/>
    <w:rsid w:val="00E2450F"/>
    <w:rsid w:val="00E43C84"/>
    <w:rsid w:val="00E46AE4"/>
    <w:rsid w:val="00E569FD"/>
    <w:rsid w:val="00E62D40"/>
    <w:rsid w:val="00E67189"/>
    <w:rsid w:val="00E70599"/>
    <w:rsid w:val="00E72147"/>
    <w:rsid w:val="00E72430"/>
    <w:rsid w:val="00E74F4E"/>
    <w:rsid w:val="00E80316"/>
    <w:rsid w:val="00E849E9"/>
    <w:rsid w:val="00E9542D"/>
    <w:rsid w:val="00E97744"/>
    <w:rsid w:val="00EA5824"/>
    <w:rsid w:val="00EB6628"/>
    <w:rsid w:val="00EC1556"/>
    <w:rsid w:val="00EC61D3"/>
    <w:rsid w:val="00ED47FF"/>
    <w:rsid w:val="00F05475"/>
    <w:rsid w:val="00F11157"/>
    <w:rsid w:val="00F13EB6"/>
    <w:rsid w:val="00F15D9A"/>
    <w:rsid w:val="00F17039"/>
    <w:rsid w:val="00F3193C"/>
    <w:rsid w:val="00F41E18"/>
    <w:rsid w:val="00F42178"/>
    <w:rsid w:val="00F42A42"/>
    <w:rsid w:val="00F4375E"/>
    <w:rsid w:val="00F4785B"/>
    <w:rsid w:val="00F47C25"/>
    <w:rsid w:val="00F51B62"/>
    <w:rsid w:val="00F547B0"/>
    <w:rsid w:val="00F55642"/>
    <w:rsid w:val="00F56484"/>
    <w:rsid w:val="00F75A2D"/>
    <w:rsid w:val="00F77BBC"/>
    <w:rsid w:val="00F81E88"/>
    <w:rsid w:val="00F93F51"/>
    <w:rsid w:val="00F95C7E"/>
    <w:rsid w:val="00F95D1A"/>
    <w:rsid w:val="00F96E88"/>
    <w:rsid w:val="00F96E97"/>
    <w:rsid w:val="00FA3E6F"/>
    <w:rsid w:val="00FB5397"/>
    <w:rsid w:val="00FB552D"/>
    <w:rsid w:val="00FC4A17"/>
    <w:rsid w:val="00FC564D"/>
    <w:rsid w:val="00FC5D57"/>
    <w:rsid w:val="00FE0F07"/>
    <w:rsid w:val="00FE22AF"/>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561EE"/>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character" w:customStyle="1" w:styleId="4Char">
    <w:name w:val="标题 4 Char"/>
    <w:basedOn w:val="a1"/>
    <w:link w:val="4"/>
    <w:uiPriority w:val="9"/>
    <w:semiHidden/>
    <w:rsid w:val="002561EE"/>
    <w:rPr>
      <w:rFonts w:asciiTheme="majorHAnsi" w:eastAsiaTheme="majorEastAsia" w:hAnsiTheme="majorHAnsi" w:cstheme="majorBidi"/>
      <w:b/>
      <w:bCs/>
      <w:kern w:val="2"/>
      <w:sz w:val="28"/>
      <w:szCs w:val="28"/>
    </w:rPr>
  </w:style>
  <w:style w:type="paragraph" w:customStyle="1" w:styleId="-">
    <w:name w:val="表内-宋"/>
    <w:basedOn w:val="a"/>
    <w:qFormat/>
    <w:rsid w:val="002561EE"/>
    <w:pPr>
      <w:spacing w:line="360" w:lineRule="exact"/>
      <w:jc w:val="left"/>
    </w:pPr>
    <w:rPr>
      <w:rFonts w:ascii="宋体" w:hAnsi="宋体" w:cs="仿宋_GB2312"/>
      <w:sz w:val="24"/>
      <w:szCs w:val="24"/>
    </w:rPr>
  </w:style>
  <w:style w:type="character" w:customStyle="1" w:styleId="-Char">
    <w:name w:val="副标题-正 Char"/>
    <w:link w:val="-0"/>
    <w:qFormat/>
    <w:locked/>
    <w:rsid w:val="002561EE"/>
    <w:rPr>
      <w:rFonts w:eastAsia="方正小标宋简体"/>
      <w:kern w:val="2"/>
      <w:sz w:val="44"/>
      <w:szCs w:val="44"/>
    </w:rPr>
  </w:style>
  <w:style w:type="paragraph" w:customStyle="1" w:styleId="-0">
    <w:name w:val="副标题-正"/>
    <w:basedOn w:val="a"/>
    <w:next w:val="a"/>
    <w:link w:val="-Char"/>
    <w:qFormat/>
    <w:rsid w:val="002561EE"/>
    <w:pPr>
      <w:spacing w:beforeLines="100" w:line="560" w:lineRule="exact"/>
      <w:jc w:val="center"/>
    </w:pPr>
    <w:rPr>
      <w:rFonts w:eastAsia="方正小标宋简体"/>
      <w:sz w:val="44"/>
      <w:szCs w:val="44"/>
    </w:rPr>
  </w:style>
  <w:style w:type="paragraph" w:customStyle="1" w:styleId="40">
    <w:name w:val="格式标4"/>
    <w:basedOn w:val="a"/>
    <w:next w:val="a"/>
    <w:qFormat/>
    <w:rsid w:val="002561EE"/>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561EE"/>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character" w:customStyle="1" w:styleId="4Char">
    <w:name w:val="标题 4 Char"/>
    <w:basedOn w:val="a1"/>
    <w:link w:val="4"/>
    <w:uiPriority w:val="9"/>
    <w:semiHidden/>
    <w:rsid w:val="002561EE"/>
    <w:rPr>
      <w:rFonts w:asciiTheme="majorHAnsi" w:eastAsiaTheme="majorEastAsia" w:hAnsiTheme="majorHAnsi" w:cstheme="majorBidi"/>
      <w:b/>
      <w:bCs/>
      <w:kern w:val="2"/>
      <w:sz w:val="28"/>
      <w:szCs w:val="28"/>
    </w:rPr>
  </w:style>
  <w:style w:type="paragraph" w:customStyle="1" w:styleId="-">
    <w:name w:val="表内-宋"/>
    <w:basedOn w:val="a"/>
    <w:qFormat/>
    <w:rsid w:val="002561EE"/>
    <w:pPr>
      <w:spacing w:line="360" w:lineRule="exact"/>
      <w:jc w:val="left"/>
    </w:pPr>
    <w:rPr>
      <w:rFonts w:ascii="宋体" w:hAnsi="宋体" w:cs="仿宋_GB2312"/>
      <w:sz w:val="24"/>
      <w:szCs w:val="24"/>
    </w:rPr>
  </w:style>
  <w:style w:type="character" w:customStyle="1" w:styleId="-Char">
    <w:name w:val="副标题-正 Char"/>
    <w:link w:val="-0"/>
    <w:qFormat/>
    <w:locked/>
    <w:rsid w:val="002561EE"/>
    <w:rPr>
      <w:rFonts w:eastAsia="方正小标宋简体"/>
      <w:kern w:val="2"/>
      <w:sz w:val="44"/>
      <w:szCs w:val="44"/>
    </w:rPr>
  </w:style>
  <w:style w:type="paragraph" w:customStyle="1" w:styleId="-0">
    <w:name w:val="副标题-正"/>
    <w:basedOn w:val="a"/>
    <w:next w:val="a"/>
    <w:link w:val="-Char"/>
    <w:qFormat/>
    <w:rsid w:val="002561EE"/>
    <w:pPr>
      <w:spacing w:beforeLines="100" w:line="560" w:lineRule="exact"/>
      <w:jc w:val="center"/>
    </w:pPr>
    <w:rPr>
      <w:rFonts w:eastAsia="方正小标宋简体"/>
      <w:sz w:val="44"/>
      <w:szCs w:val="44"/>
    </w:rPr>
  </w:style>
  <w:style w:type="paragraph" w:customStyle="1" w:styleId="40">
    <w:name w:val="格式标4"/>
    <w:basedOn w:val="a"/>
    <w:next w:val="a"/>
    <w:qFormat/>
    <w:rsid w:val="002561EE"/>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704</Words>
  <Characters>4019</Characters>
  <Application>Microsoft Office Word</Application>
  <DocSecurity>0</DocSecurity>
  <Lines>33</Lines>
  <Paragraphs>9</Paragraphs>
  <ScaleCrop>false</ScaleCrop>
  <Company>微软中国</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16</cp:revision>
  <cp:lastPrinted>2021-08-23T01:01:00Z</cp:lastPrinted>
  <dcterms:created xsi:type="dcterms:W3CDTF">2024-10-17T01:02:00Z</dcterms:created>
  <dcterms:modified xsi:type="dcterms:W3CDTF">2024-10-30T09:34:00Z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a36f9da0206ebf790f840a741f3fd967a9633dbdfc5821fc5c59e002073e3d3e</vt:lpwstr>
  </property>
</Properties>
</file>