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114E8">
      <w:pPr>
        <w:rPr>
          <w:rFonts w:hint="eastAsia" w:ascii="黑体" w:hAnsi="黑体" w:eastAsia="黑体" w:cs="Times New Roman"/>
          <w:sz w:val="28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32"/>
        </w:rPr>
        <w:t>附件</w:t>
      </w:r>
      <w:r>
        <w:rPr>
          <w:rFonts w:hint="eastAsia" w:ascii="黑体" w:hAnsi="黑体" w:eastAsia="黑体" w:cs="Times New Roman"/>
          <w:sz w:val="28"/>
          <w:szCs w:val="32"/>
          <w:lang w:val="en-US" w:eastAsia="zh-CN"/>
        </w:rPr>
        <w:t>2</w:t>
      </w:r>
    </w:p>
    <w:p w14:paraId="28836191">
      <w:pPr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初步技术参数</w:t>
      </w:r>
    </w:p>
    <w:tbl>
      <w:tblPr>
        <w:tblStyle w:val="7"/>
        <w:tblW w:w="45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292"/>
        <w:gridCol w:w="2940"/>
        <w:gridCol w:w="2671"/>
        <w:gridCol w:w="1280"/>
        <w:gridCol w:w="1280"/>
        <w:gridCol w:w="1780"/>
      </w:tblGrid>
      <w:tr w14:paraId="064D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tblHeader/>
          <w:jc w:val="center"/>
        </w:trPr>
        <w:tc>
          <w:tcPr>
            <w:tcW w:w="203" w:type="pct"/>
            <w:vAlign w:val="center"/>
          </w:tcPr>
          <w:p w14:paraId="07396229">
            <w:pPr>
              <w:jc w:val="both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51" w:type="pct"/>
            <w:vAlign w:val="center"/>
          </w:tcPr>
          <w:p w14:paraId="4980B1DB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采购项目名称</w:t>
            </w:r>
          </w:p>
        </w:tc>
        <w:tc>
          <w:tcPr>
            <w:tcW w:w="1254" w:type="pct"/>
            <w:vAlign w:val="center"/>
          </w:tcPr>
          <w:p w14:paraId="3038E104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需求概况</w:t>
            </w:r>
          </w:p>
        </w:tc>
        <w:tc>
          <w:tcPr>
            <w:tcW w:w="1139" w:type="pct"/>
            <w:vAlign w:val="center"/>
          </w:tcPr>
          <w:p w14:paraId="3264B8E9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初步技术参数</w:t>
            </w:r>
          </w:p>
        </w:tc>
        <w:tc>
          <w:tcPr>
            <w:tcW w:w="546" w:type="pct"/>
            <w:vAlign w:val="center"/>
          </w:tcPr>
          <w:p w14:paraId="45BE70B9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546" w:type="pct"/>
            <w:vAlign w:val="center"/>
          </w:tcPr>
          <w:p w14:paraId="5862EF59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59" w:type="pct"/>
            <w:vAlign w:val="center"/>
          </w:tcPr>
          <w:p w14:paraId="35049F3D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备注</w:t>
            </w:r>
          </w:p>
        </w:tc>
      </w:tr>
      <w:tr w14:paraId="5AEAC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03" w:type="pct"/>
            <w:vAlign w:val="center"/>
          </w:tcPr>
          <w:p w14:paraId="3787923E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551" w:type="pct"/>
            <w:vMerge w:val="restart"/>
            <w:vAlign w:val="center"/>
          </w:tcPr>
          <w:p w14:paraId="768448E3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数据平台拓展及数据治理</w:t>
            </w:r>
          </w:p>
        </w:tc>
        <w:tc>
          <w:tcPr>
            <w:tcW w:w="1254" w:type="pct"/>
            <w:vAlign w:val="center"/>
          </w:tcPr>
          <w:p w14:paraId="164C6803">
            <w:pPr>
              <w:spacing w:line="288" w:lineRule="auto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采购：AI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问数助手</w:t>
            </w:r>
          </w:p>
          <w:p w14:paraId="485918E8">
            <w:pPr>
              <w:spacing w:line="288" w:lineRule="auto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内容：基于AI算法，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构建智能数据问答查询与分析系统，支持通过自然语言输入的方式，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实现智能化数据查询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分析。</w:t>
            </w:r>
          </w:p>
        </w:tc>
        <w:tc>
          <w:tcPr>
            <w:tcW w:w="1139" w:type="pct"/>
            <w:vAlign w:val="center"/>
          </w:tcPr>
          <w:p w14:paraId="78D4070D">
            <w:pPr>
              <w:spacing w:line="288" w:lineRule="auto"/>
              <w:rPr>
                <w:rFonts w:hint="default" w:asci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与学校数据平台集成对接，在学校现有数据平台已有数据的基础上，进行（不少于</w:t>
            </w:r>
            <w:bookmarkStart w:id="0" w:name="_GoBack"/>
            <w:bookmarkEnd w:id="0"/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3个业务部门或对象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）数据的智能化查询模型训练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实现自然语言输入的问答，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快速返回查询结果并支持图表等多维分析展现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并且支持数据下钻，提高数据查询效率。</w:t>
            </w:r>
          </w:p>
        </w:tc>
        <w:tc>
          <w:tcPr>
            <w:tcW w:w="546" w:type="pct"/>
            <w:vAlign w:val="center"/>
          </w:tcPr>
          <w:p w14:paraId="7E43EB08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546" w:type="pct"/>
            <w:vAlign w:val="center"/>
          </w:tcPr>
          <w:p w14:paraId="3281CDC9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9" w:type="pct"/>
            <w:vAlign w:val="center"/>
          </w:tcPr>
          <w:p w14:paraId="243DEC6E"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本地化部署</w:t>
            </w:r>
          </w:p>
        </w:tc>
      </w:tr>
      <w:tr w14:paraId="2A37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3" w:type="pct"/>
            <w:vAlign w:val="center"/>
          </w:tcPr>
          <w:p w14:paraId="637602C0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1" w:type="pct"/>
            <w:vMerge w:val="continue"/>
            <w:vAlign w:val="center"/>
          </w:tcPr>
          <w:p w14:paraId="4A2E9930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4A057EAF">
            <w:pPr>
              <w:spacing w:line="288" w:lineRule="auto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采购：数据质量提升服务</w:t>
            </w:r>
          </w:p>
          <w:p w14:paraId="0FB1E6D9">
            <w:pPr>
              <w:spacing w:line="288" w:lineRule="auto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内容：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针对学校数据平台已集成的核心系统数据（不少于10个系统）提供数据质量提升服务，加强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数据检核管理，分类分级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数据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质量，确保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准确无误、安全可靠。</w:t>
            </w:r>
          </w:p>
        </w:tc>
        <w:tc>
          <w:tcPr>
            <w:tcW w:w="1139" w:type="pct"/>
            <w:vAlign w:val="center"/>
          </w:tcPr>
          <w:p w14:paraId="19B9A34C">
            <w:pPr>
              <w:spacing w:line="288" w:lineRule="auto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根据已集成的各系统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数据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设计数据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质量检测方案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和规则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根据数据质量检测方案进行数据的检测分析，为业务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部门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数据质量报告。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建立数据反馈机制，帮助业务部门发现源头数据问题、解决问题，提高数据质量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。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同时，对于数据质量提升过程需要进行必要信息调查，提供智能问卷调查工具实现快速的信息调查收集。（需包含源头业务系统的数据清洗完善所涉及的费用）</w:t>
            </w:r>
          </w:p>
        </w:tc>
        <w:tc>
          <w:tcPr>
            <w:tcW w:w="546" w:type="pct"/>
            <w:vAlign w:val="center"/>
          </w:tcPr>
          <w:p w14:paraId="211954C9">
            <w:pPr>
              <w:jc w:val="center"/>
              <w:rPr>
                <w:rFonts w:hint="default" w:asci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批</w:t>
            </w:r>
          </w:p>
        </w:tc>
        <w:tc>
          <w:tcPr>
            <w:tcW w:w="546" w:type="pct"/>
            <w:vAlign w:val="center"/>
          </w:tcPr>
          <w:p w14:paraId="01686E60">
            <w:pPr>
              <w:jc w:val="center"/>
              <w:rPr>
                <w:rFonts w:hint="default" w:asci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9" w:type="pct"/>
            <w:vAlign w:val="center"/>
          </w:tcPr>
          <w:p w14:paraId="4F63F099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3C66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203" w:type="pct"/>
            <w:vAlign w:val="center"/>
          </w:tcPr>
          <w:p w14:paraId="73A95ADC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1" w:type="pct"/>
            <w:vMerge w:val="continue"/>
            <w:vAlign w:val="center"/>
          </w:tcPr>
          <w:p w14:paraId="66619A3B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2A43620A">
            <w:pPr>
              <w:spacing w:line="288" w:lineRule="auto"/>
              <w:rPr>
                <w:rFonts w:hint="default" w:ascii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采购：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AI问事助手</w:t>
            </w:r>
          </w:p>
          <w:p w14:paraId="24A283C2">
            <w:pPr>
              <w:spacing w:line="288" w:lineRule="auto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内容：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建设一套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人工智能应用，为学校用户提供基于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私有化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大模型的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知识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问答、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写作助手、文档总结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等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139" w:type="pct"/>
            <w:vAlign w:val="center"/>
          </w:tcPr>
          <w:p w14:paraId="6A9FD820">
            <w:pPr>
              <w:spacing w:line="288" w:lineRule="auto"/>
              <w:rPr>
                <w:rFonts w:hint="default" w:asci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基于私有化大模型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不限于商用或开源大模型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构建AI智能化助手，利用自然语言处理技术和知识库检索增强技术，能够快速响应用户的办公咨询问答、写作、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文档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总结等办公需求，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涵盖通用知识领域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并需集成学校数据平台数据，完成私域业务知识库的搭建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，提供包含不限于：办事指南及政策咨询等知识问答、写作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助手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、文档总结等智能应用。</w:t>
            </w:r>
          </w:p>
        </w:tc>
        <w:tc>
          <w:tcPr>
            <w:tcW w:w="546" w:type="pct"/>
            <w:vAlign w:val="center"/>
          </w:tcPr>
          <w:p w14:paraId="20E33DD1">
            <w:pPr>
              <w:jc w:val="center"/>
              <w:rPr>
                <w:rFonts w:hint="default" w:asci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546" w:type="pct"/>
            <w:vAlign w:val="center"/>
          </w:tcPr>
          <w:p w14:paraId="09CC5B6A">
            <w:pPr>
              <w:jc w:val="center"/>
              <w:rPr>
                <w:rFonts w:hint="default" w:asci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9" w:type="pct"/>
            <w:vAlign w:val="center"/>
          </w:tcPr>
          <w:p w14:paraId="1203AED0"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本地化部署</w:t>
            </w:r>
          </w:p>
        </w:tc>
      </w:tr>
      <w:tr w14:paraId="0559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203" w:type="pct"/>
            <w:vAlign w:val="center"/>
          </w:tcPr>
          <w:p w14:paraId="57926DB7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" w:type="pct"/>
            <w:vMerge w:val="continue"/>
            <w:vAlign w:val="center"/>
          </w:tcPr>
          <w:p w14:paraId="37C0A793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254" w:type="pct"/>
            <w:vAlign w:val="center"/>
          </w:tcPr>
          <w:p w14:paraId="0CA7B4FC">
            <w:pPr>
              <w:spacing w:line="288" w:lineRule="auto"/>
              <w:rPr>
                <w:rFonts w:hint="default" w:ascii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采购：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AI教学助手</w:t>
            </w:r>
          </w:p>
          <w:p w14:paraId="7E3F99D5">
            <w:pPr>
              <w:spacing w:line="288" w:lineRule="auto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内容：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基于大模型技术构建AI教学系统，满足教师课前、课中、课后的教学活动进行工作开展，同时满足学生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课中、课后的学习活动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39" w:type="pct"/>
            <w:vAlign w:val="center"/>
          </w:tcPr>
          <w:p w14:paraId="31AFDDD2">
            <w:pPr>
              <w:spacing w:line="288" w:lineRule="auto"/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面向教师提供不限于：写作助手、课件助手、智能出题、学术搜索、翻译等智能应用。</w:t>
            </w:r>
          </w:p>
          <w:p w14:paraId="1FF179D4">
            <w:pPr>
              <w:spacing w:line="288" w:lineRule="auto"/>
              <w:rPr>
                <w:rFonts w:hint="default" w:asci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面向学生提供不限于：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论文写作、论文阅读、学术搜索、课程知识问答等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智能应用。</w:t>
            </w:r>
          </w:p>
        </w:tc>
        <w:tc>
          <w:tcPr>
            <w:tcW w:w="546" w:type="pct"/>
            <w:vAlign w:val="center"/>
          </w:tcPr>
          <w:p w14:paraId="426FE9D6">
            <w:pPr>
              <w:jc w:val="center"/>
              <w:rPr>
                <w:rFonts w:hint="default" w:asci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546" w:type="pct"/>
            <w:vAlign w:val="center"/>
          </w:tcPr>
          <w:p w14:paraId="071FE6B8">
            <w:pPr>
              <w:jc w:val="center"/>
              <w:rPr>
                <w:rFonts w:hint="default" w:asci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9" w:type="pct"/>
            <w:vAlign w:val="center"/>
          </w:tcPr>
          <w:p w14:paraId="2B9301F7"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SaaS服务</w:t>
            </w:r>
          </w:p>
        </w:tc>
      </w:tr>
    </w:tbl>
    <w:p w14:paraId="5AA122A2">
      <w:pPr>
        <w:spacing w:line="360" w:lineRule="auto"/>
        <w:ind w:firstLine="560" w:firstLineChars="200"/>
        <w:rPr>
          <w:rFonts w:hint="eastAsia" w:ascii="仿宋_GB2312"/>
          <w:szCs w:val="24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hNzU5ZTc4YTNhNDJmMDI2ODk4ZGM0ZTBkMjg5ZjcifQ=="/>
  </w:docVars>
  <w:rsids>
    <w:rsidRoot w:val="00E20E25"/>
    <w:rsid w:val="0007064A"/>
    <w:rsid w:val="00112CBA"/>
    <w:rsid w:val="0012235F"/>
    <w:rsid w:val="00161E1B"/>
    <w:rsid w:val="00173EBD"/>
    <w:rsid w:val="004109CA"/>
    <w:rsid w:val="004D40CF"/>
    <w:rsid w:val="00501F6D"/>
    <w:rsid w:val="00722683"/>
    <w:rsid w:val="00766446"/>
    <w:rsid w:val="007977D1"/>
    <w:rsid w:val="007B2A42"/>
    <w:rsid w:val="007B3C2C"/>
    <w:rsid w:val="007C183F"/>
    <w:rsid w:val="00821899"/>
    <w:rsid w:val="00864C82"/>
    <w:rsid w:val="008E3D45"/>
    <w:rsid w:val="00A01932"/>
    <w:rsid w:val="00B36512"/>
    <w:rsid w:val="00C74372"/>
    <w:rsid w:val="00C756F7"/>
    <w:rsid w:val="00CA653D"/>
    <w:rsid w:val="00CE2DE7"/>
    <w:rsid w:val="00CE3694"/>
    <w:rsid w:val="00CE6A71"/>
    <w:rsid w:val="00DC20F7"/>
    <w:rsid w:val="00E20E25"/>
    <w:rsid w:val="00E642AE"/>
    <w:rsid w:val="00EB0D50"/>
    <w:rsid w:val="00FB289E"/>
    <w:rsid w:val="07BBD9E0"/>
    <w:rsid w:val="0AA061F1"/>
    <w:rsid w:val="0F1113DA"/>
    <w:rsid w:val="17400AAE"/>
    <w:rsid w:val="1DBDB5A0"/>
    <w:rsid w:val="1EAB85A5"/>
    <w:rsid w:val="1EB03B1A"/>
    <w:rsid w:val="1EFA2CD8"/>
    <w:rsid w:val="1FAE9BDE"/>
    <w:rsid w:val="29896096"/>
    <w:rsid w:val="2FB7AC61"/>
    <w:rsid w:val="3136109E"/>
    <w:rsid w:val="35013EE9"/>
    <w:rsid w:val="35BCDE5A"/>
    <w:rsid w:val="35FFC143"/>
    <w:rsid w:val="371E027C"/>
    <w:rsid w:val="39E5B800"/>
    <w:rsid w:val="3CBF313F"/>
    <w:rsid w:val="3D9D6EFB"/>
    <w:rsid w:val="3D9E95CA"/>
    <w:rsid w:val="3EF53A1C"/>
    <w:rsid w:val="3EFD2FA5"/>
    <w:rsid w:val="3F779C48"/>
    <w:rsid w:val="3F7B0D26"/>
    <w:rsid w:val="3FDFBCF7"/>
    <w:rsid w:val="3FE78DAC"/>
    <w:rsid w:val="3FF7A00F"/>
    <w:rsid w:val="479383F1"/>
    <w:rsid w:val="4CCFB315"/>
    <w:rsid w:val="4D6EA0BD"/>
    <w:rsid w:val="52FE5962"/>
    <w:rsid w:val="53BFDC2A"/>
    <w:rsid w:val="54A5DB5B"/>
    <w:rsid w:val="576B7BB6"/>
    <w:rsid w:val="57776CAE"/>
    <w:rsid w:val="57BE06FF"/>
    <w:rsid w:val="57F7D290"/>
    <w:rsid w:val="59FF5A86"/>
    <w:rsid w:val="5B3F6867"/>
    <w:rsid w:val="5B6B440A"/>
    <w:rsid w:val="5DFF7979"/>
    <w:rsid w:val="5F3D3FF6"/>
    <w:rsid w:val="5F5ED563"/>
    <w:rsid w:val="64FF9ADA"/>
    <w:rsid w:val="67AF9B59"/>
    <w:rsid w:val="68BD0001"/>
    <w:rsid w:val="69DFD194"/>
    <w:rsid w:val="6CFC9AF4"/>
    <w:rsid w:val="6DF79EA0"/>
    <w:rsid w:val="6EBB3D31"/>
    <w:rsid w:val="6ECEEB07"/>
    <w:rsid w:val="6EFF1970"/>
    <w:rsid w:val="6F3EB67B"/>
    <w:rsid w:val="6F7622A0"/>
    <w:rsid w:val="71BF8612"/>
    <w:rsid w:val="71C11019"/>
    <w:rsid w:val="72BD275C"/>
    <w:rsid w:val="72FC34A8"/>
    <w:rsid w:val="74FFA4A4"/>
    <w:rsid w:val="75FF9504"/>
    <w:rsid w:val="76DD52B3"/>
    <w:rsid w:val="76F3B628"/>
    <w:rsid w:val="76FD7661"/>
    <w:rsid w:val="77BDE999"/>
    <w:rsid w:val="77CF96B5"/>
    <w:rsid w:val="77EF859D"/>
    <w:rsid w:val="799F2983"/>
    <w:rsid w:val="79BE48BF"/>
    <w:rsid w:val="7AFDF39A"/>
    <w:rsid w:val="7AFE4FC6"/>
    <w:rsid w:val="7B6B27E9"/>
    <w:rsid w:val="7B6D495B"/>
    <w:rsid w:val="7BB92226"/>
    <w:rsid w:val="7CBFB0F8"/>
    <w:rsid w:val="7CFACC70"/>
    <w:rsid w:val="7D3BDD4D"/>
    <w:rsid w:val="7D683B9B"/>
    <w:rsid w:val="7DAA2113"/>
    <w:rsid w:val="7DB8947B"/>
    <w:rsid w:val="7DDF19B2"/>
    <w:rsid w:val="7DEF74EF"/>
    <w:rsid w:val="7DF6BCE5"/>
    <w:rsid w:val="7DFD90A1"/>
    <w:rsid w:val="7DFD9239"/>
    <w:rsid w:val="7DFF7261"/>
    <w:rsid w:val="7E9AC489"/>
    <w:rsid w:val="7EED4BA1"/>
    <w:rsid w:val="7EFF77FF"/>
    <w:rsid w:val="7F0F2692"/>
    <w:rsid w:val="7F2DC8E5"/>
    <w:rsid w:val="7F3BFAE6"/>
    <w:rsid w:val="7F7734E0"/>
    <w:rsid w:val="7F788B16"/>
    <w:rsid w:val="7F7F7BAB"/>
    <w:rsid w:val="7FBB231F"/>
    <w:rsid w:val="7FBD7D22"/>
    <w:rsid w:val="7FCE5C75"/>
    <w:rsid w:val="7FEBAC0C"/>
    <w:rsid w:val="7FEF1F65"/>
    <w:rsid w:val="7FEFF28C"/>
    <w:rsid w:val="7FEFF471"/>
    <w:rsid w:val="7FF9F93A"/>
    <w:rsid w:val="7FFBBAC5"/>
    <w:rsid w:val="7FFEFDBB"/>
    <w:rsid w:val="8FC73102"/>
    <w:rsid w:val="977B708E"/>
    <w:rsid w:val="9DDFE4CE"/>
    <w:rsid w:val="9FEFBDC8"/>
    <w:rsid w:val="A5EFFC6A"/>
    <w:rsid w:val="AC7F66AC"/>
    <w:rsid w:val="AD3F5EA1"/>
    <w:rsid w:val="ADD7D6CB"/>
    <w:rsid w:val="AFAFCC7F"/>
    <w:rsid w:val="B67F53C9"/>
    <w:rsid w:val="B72FA298"/>
    <w:rsid w:val="B7F7062E"/>
    <w:rsid w:val="BDAE21A4"/>
    <w:rsid w:val="BDFBD900"/>
    <w:rsid w:val="BF6ABB49"/>
    <w:rsid w:val="BF6B6D77"/>
    <w:rsid w:val="BF9B2267"/>
    <w:rsid w:val="BFF72705"/>
    <w:rsid w:val="BFFE8FC4"/>
    <w:rsid w:val="BFFF68F1"/>
    <w:rsid w:val="CAFA3E2C"/>
    <w:rsid w:val="CBF58E2A"/>
    <w:rsid w:val="CFC9A71A"/>
    <w:rsid w:val="D1B540DE"/>
    <w:rsid w:val="D55FEA2E"/>
    <w:rsid w:val="D6577D08"/>
    <w:rsid w:val="D73FB04E"/>
    <w:rsid w:val="D771C972"/>
    <w:rsid w:val="D77F644C"/>
    <w:rsid w:val="D9CE6BDE"/>
    <w:rsid w:val="DAED429B"/>
    <w:rsid w:val="DBC6B633"/>
    <w:rsid w:val="DC7B7693"/>
    <w:rsid w:val="DCBFDCC8"/>
    <w:rsid w:val="DCFF633A"/>
    <w:rsid w:val="DE7FD8D2"/>
    <w:rsid w:val="DF3AA2FE"/>
    <w:rsid w:val="DFD7CFF1"/>
    <w:rsid w:val="DFDBDCB7"/>
    <w:rsid w:val="DFE7285F"/>
    <w:rsid w:val="E35F3524"/>
    <w:rsid w:val="E3EB52F3"/>
    <w:rsid w:val="E77596E5"/>
    <w:rsid w:val="E7CB871E"/>
    <w:rsid w:val="E7DE6402"/>
    <w:rsid w:val="E7FF55CC"/>
    <w:rsid w:val="EA7FDAC1"/>
    <w:rsid w:val="EAFFBD25"/>
    <w:rsid w:val="EBF36366"/>
    <w:rsid w:val="EBF5A8F3"/>
    <w:rsid w:val="EBF7BCAB"/>
    <w:rsid w:val="EC7DF93F"/>
    <w:rsid w:val="ED7D4719"/>
    <w:rsid w:val="ED7F3F5C"/>
    <w:rsid w:val="EE75D776"/>
    <w:rsid w:val="EE9F3A75"/>
    <w:rsid w:val="EEF91C39"/>
    <w:rsid w:val="EEFE6594"/>
    <w:rsid w:val="EF4D8193"/>
    <w:rsid w:val="EFFE709F"/>
    <w:rsid w:val="F11E453C"/>
    <w:rsid w:val="F27469D0"/>
    <w:rsid w:val="F3FBF02F"/>
    <w:rsid w:val="F4CE1DF1"/>
    <w:rsid w:val="F51BF394"/>
    <w:rsid w:val="F5BC963A"/>
    <w:rsid w:val="F753FE0F"/>
    <w:rsid w:val="F77F6254"/>
    <w:rsid w:val="F7AF02E8"/>
    <w:rsid w:val="F7BFEE66"/>
    <w:rsid w:val="FAE33CFC"/>
    <w:rsid w:val="FB2E972E"/>
    <w:rsid w:val="FB4F1E71"/>
    <w:rsid w:val="FB7CA889"/>
    <w:rsid w:val="FB7F96E6"/>
    <w:rsid w:val="FBBFA08E"/>
    <w:rsid w:val="FBEAF92F"/>
    <w:rsid w:val="FBFFA50C"/>
    <w:rsid w:val="FC9BC3CD"/>
    <w:rsid w:val="FCFFFB81"/>
    <w:rsid w:val="FD5FC746"/>
    <w:rsid w:val="FD76FBF2"/>
    <w:rsid w:val="FD7F1314"/>
    <w:rsid w:val="FDFCC03D"/>
    <w:rsid w:val="FE2DB085"/>
    <w:rsid w:val="FE9E702E"/>
    <w:rsid w:val="FEDF5376"/>
    <w:rsid w:val="FF33C38D"/>
    <w:rsid w:val="FF744681"/>
    <w:rsid w:val="FFBD8D31"/>
    <w:rsid w:val="FFD0FF7A"/>
    <w:rsid w:val="FFEA7EE4"/>
    <w:rsid w:val="FFEC7332"/>
    <w:rsid w:val="FFF7D314"/>
    <w:rsid w:val="FFFBE1A2"/>
    <w:rsid w:val="FFFC8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eastAsia="仿宋_GB2312"/>
      <w:sz w:val="24"/>
    </w:rPr>
  </w:style>
  <w:style w:type="character" w:customStyle="1" w:styleId="13">
    <w:name w:val="批注主题 字符"/>
    <w:basedOn w:val="12"/>
    <w:link w:val="5"/>
    <w:semiHidden/>
    <w:qFormat/>
    <w:uiPriority w:val="99"/>
    <w:rPr>
      <w:rFonts w:eastAsia="仿宋_GB2312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843</Words>
  <Characters>853</Characters>
  <Lines>13</Lines>
  <Paragraphs>3</Paragraphs>
  <TotalTime>389</TotalTime>
  <ScaleCrop>false</ScaleCrop>
  <LinksUpToDate>false</LinksUpToDate>
  <CharactersWithSpaces>853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2024-10-24T19:02:00Z</dcterms:created>
  <dc:creator>admin</dc:creator>
  <cp:lastModifiedBy>Administrator</cp:lastModifiedBy>
  <dcterms:modified xsi:type="dcterms:W3CDTF">2024-11-18T03:35:07Z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5CB25EC95BE6004F70B81767425D701C_42</vt:lpwstr>
  </property>
</Properties>
</file>