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A9" w:rsidRDefault="00DD5EA9">
      <w:pPr>
        <w:snapToGrid w:val="0"/>
        <w:jc w:val="center"/>
        <w:outlineLvl w:val="0"/>
        <w:rPr>
          <w:rFonts w:eastAsia="Arial Unicode MS"/>
          <w:sz w:val="96"/>
          <w:szCs w:val="130"/>
        </w:rPr>
      </w:pPr>
    </w:p>
    <w:p w:rsidR="00DD5EA9" w:rsidRDefault="00DD5EA9">
      <w:pPr>
        <w:snapToGrid w:val="0"/>
        <w:jc w:val="center"/>
        <w:outlineLvl w:val="0"/>
        <w:rPr>
          <w:rFonts w:eastAsia="Arial Unicode MS"/>
          <w:sz w:val="96"/>
          <w:szCs w:val="130"/>
        </w:rPr>
      </w:pPr>
    </w:p>
    <w:p w:rsidR="00DD5EA9" w:rsidRDefault="00DD5EA9">
      <w:pPr>
        <w:snapToGrid w:val="0"/>
        <w:jc w:val="center"/>
        <w:outlineLvl w:val="0"/>
        <w:rPr>
          <w:rFonts w:eastAsia="Arial Unicode MS"/>
          <w:sz w:val="96"/>
          <w:szCs w:val="130"/>
        </w:rPr>
      </w:pPr>
    </w:p>
    <w:p w:rsidR="00DD5EA9" w:rsidRDefault="005024AD">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DD5EA9" w:rsidRDefault="00DD5EA9">
      <w:pPr>
        <w:snapToGrid w:val="0"/>
        <w:jc w:val="center"/>
        <w:outlineLvl w:val="0"/>
        <w:rPr>
          <w:rFonts w:eastAsia="Arial Unicode MS"/>
          <w:sz w:val="44"/>
          <w:szCs w:val="44"/>
        </w:rPr>
      </w:pPr>
    </w:p>
    <w:p w:rsidR="00DD5EA9" w:rsidRDefault="00DD5EA9">
      <w:pPr>
        <w:snapToGrid w:val="0"/>
        <w:jc w:val="center"/>
        <w:outlineLvl w:val="0"/>
        <w:rPr>
          <w:rFonts w:eastAsia="Arial Unicode MS"/>
          <w:sz w:val="96"/>
          <w:szCs w:val="130"/>
        </w:rPr>
      </w:pPr>
    </w:p>
    <w:p w:rsidR="00DD5EA9" w:rsidRDefault="00DD5EA9">
      <w:pPr>
        <w:snapToGrid w:val="0"/>
        <w:jc w:val="center"/>
        <w:outlineLvl w:val="0"/>
        <w:rPr>
          <w:rFonts w:eastAsia="Arial Unicode MS"/>
          <w:sz w:val="96"/>
          <w:szCs w:val="130"/>
        </w:rPr>
      </w:pPr>
    </w:p>
    <w:p w:rsidR="00DD5EA9" w:rsidRDefault="005024AD" w:rsidP="00E40663">
      <w:pPr>
        <w:snapToGrid w:val="0"/>
        <w:ind w:leftChars="500" w:left="1400"/>
        <w:outlineLvl w:val="0"/>
        <w:rPr>
          <w:rFonts w:eastAsia="Arial Unicode MS"/>
          <w:sz w:val="96"/>
          <w:szCs w:val="130"/>
          <w:u w:val="single"/>
        </w:rPr>
      </w:pPr>
      <w:r w:rsidRPr="00A32828">
        <w:rPr>
          <w:rFonts w:ascii="方正小标宋简体" w:eastAsia="方正小标宋简体" w:hint="eastAsia"/>
          <w:sz w:val="44"/>
          <w:szCs w:val="44"/>
        </w:rPr>
        <w:t>项目名称：</w:t>
      </w:r>
      <w:r>
        <w:rPr>
          <w:rFonts w:eastAsia="Arial Unicode MS" w:hint="eastAsia"/>
          <w:sz w:val="44"/>
          <w:szCs w:val="44"/>
          <w:u w:val="single"/>
        </w:rPr>
        <w:t xml:space="preserve">      </w:t>
      </w:r>
      <w:r w:rsidRPr="0098049F">
        <w:rPr>
          <w:rFonts w:ascii="仿宋_GB2312" w:eastAsia="仿宋_GB2312" w:hAnsi="仿宋_GB2312" w:cs="仿宋_GB2312" w:hint="eastAsia"/>
          <w:sz w:val="32"/>
          <w:szCs w:val="32"/>
          <w:u w:val="single"/>
        </w:rPr>
        <w:t xml:space="preserve">普通显微镜  </w:t>
      </w:r>
      <w:r>
        <w:rPr>
          <w:rFonts w:ascii="仿宋_GB2312" w:eastAsia="仿宋_GB2312" w:hAnsi="仿宋_GB2312" w:cs="仿宋_GB2312" w:hint="eastAsia"/>
          <w:sz w:val="36"/>
          <w:szCs w:val="36"/>
          <w:u w:val="single"/>
        </w:rPr>
        <w:t xml:space="preserve">     </w:t>
      </w:r>
    </w:p>
    <w:p w:rsidR="00DD5EA9" w:rsidRDefault="00DD5EA9">
      <w:pPr>
        <w:pStyle w:val="a8"/>
        <w:snapToGrid w:val="0"/>
        <w:spacing w:line="240" w:lineRule="auto"/>
        <w:ind w:leftChars="343" w:firstLineChars="350" w:firstLine="1540"/>
        <w:outlineLvl w:val="0"/>
        <w:rPr>
          <w:rFonts w:eastAsia="Arial Unicode MS"/>
          <w:szCs w:val="44"/>
        </w:rPr>
      </w:pPr>
    </w:p>
    <w:p w:rsidR="00DD5EA9" w:rsidRDefault="005024AD" w:rsidP="00E40663">
      <w:pPr>
        <w:snapToGrid w:val="0"/>
        <w:ind w:leftChars="500" w:left="1400"/>
        <w:outlineLvl w:val="0"/>
        <w:rPr>
          <w:rFonts w:eastAsia="Arial Unicode MS"/>
          <w:sz w:val="72"/>
          <w:szCs w:val="96"/>
        </w:rPr>
      </w:pPr>
      <w:r w:rsidRPr="00A32828">
        <w:rPr>
          <w:rFonts w:ascii="方正小标宋简体" w:eastAsia="方正小标宋简体" w:hint="eastAsia"/>
          <w:sz w:val="44"/>
          <w:szCs w:val="44"/>
        </w:rPr>
        <w:t>采购单位：</w:t>
      </w:r>
      <w:r>
        <w:rPr>
          <w:rFonts w:ascii="仿宋_GB2312" w:eastAsia="仿宋_GB2312" w:hAnsi="仿宋_GB2312" w:cs="仿宋_GB2312" w:hint="eastAsia"/>
          <w:sz w:val="32"/>
          <w:szCs w:val="32"/>
          <w:u w:val="single"/>
        </w:rPr>
        <w:t>陆军军医大学药学与检验医学系</w:t>
      </w:r>
    </w:p>
    <w:p w:rsidR="00DD5EA9" w:rsidRDefault="00DD5EA9" w:rsidP="00E40663">
      <w:pPr>
        <w:snapToGrid w:val="0"/>
        <w:ind w:leftChars="800" w:left="2240"/>
        <w:rPr>
          <w:rFonts w:eastAsia="Arial Unicode MS"/>
          <w:sz w:val="44"/>
          <w:szCs w:val="44"/>
        </w:rPr>
      </w:pPr>
    </w:p>
    <w:p w:rsidR="00DD5EA9" w:rsidRDefault="00DD5EA9" w:rsidP="00E40663">
      <w:pPr>
        <w:snapToGrid w:val="0"/>
        <w:ind w:leftChars="800" w:left="2240"/>
        <w:rPr>
          <w:rFonts w:eastAsia="Arial Unicode MS"/>
          <w:sz w:val="44"/>
          <w:szCs w:val="44"/>
        </w:rPr>
      </w:pPr>
    </w:p>
    <w:p w:rsidR="00DD5EA9" w:rsidRDefault="005024AD">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二〇二三年</w:t>
      </w:r>
      <w:r w:rsidR="00E40663">
        <w:rPr>
          <w:rFonts w:eastAsia="Arial Unicode MS" w:hint="eastAsia"/>
          <w:sz w:val="44"/>
          <w:szCs w:val="44"/>
        </w:rPr>
        <w:t>七</w:t>
      </w:r>
      <w:r>
        <w:rPr>
          <w:rFonts w:eastAsia="Arial Unicode MS" w:hint="eastAsia"/>
          <w:sz w:val="44"/>
          <w:szCs w:val="44"/>
        </w:rPr>
        <w:t>月</w:t>
      </w:r>
    </w:p>
    <w:p w:rsidR="00DD5EA9" w:rsidRDefault="00DD5EA9">
      <w:pPr>
        <w:snapToGrid w:val="0"/>
        <w:rPr>
          <w:rFonts w:eastAsia="Arial Unicode MS"/>
          <w:sz w:val="44"/>
          <w:szCs w:val="44"/>
        </w:rPr>
      </w:pPr>
    </w:p>
    <w:p w:rsidR="00DD5EA9" w:rsidRDefault="00DD5EA9">
      <w:pPr>
        <w:snapToGrid w:val="0"/>
        <w:spacing w:line="500" w:lineRule="exact"/>
        <w:rPr>
          <w:rFonts w:eastAsia="黑体"/>
          <w:sz w:val="44"/>
        </w:rPr>
        <w:sectPr w:rsidR="00DD5EA9">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DD5EA9" w:rsidRDefault="005024AD">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DD5EA9" w:rsidRDefault="005024AD">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DD5EA9" w:rsidRDefault="005024AD">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普通显微镜</w:t>
      </w:r>
    </w:p>
    <w:p w:rsidR="00DD5EA9" w:rsidRDefault="005024AD">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10万元</w:t>
      </w:r>
    </w:p>
    <w:p w:rsidR="00DD5EA9" w:rsidRDefault="005024AD">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药学与检验医学系微生物与生化药学教研室</w:t>
      </w:r>
    </w:p>
    <w:p w:rsidR="00DD5EA9" w:rsidRDefault="005024AD">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0"/>
        <w:tblW w:w="4998" w:type="pct"/>
        <w:jc w:val="center"/>
        <w:tblLook w:val="04A0" w:firstRow="1" w:lastRow="0" w:firstColumn="1" w:lastColumn="0" w:noHBand="0" w:noVBand="1"/>
      </w:tblPr>
      <w:tblGrid>
        <w:gridCol w:w="813"/>
        <w:gridCol w:w="2019"/>
        <w:gridCol w:w="2840"/>
        <w:gridCol w:w="1421"/>
        <w:gridCol w:w="1426"/>
      </w:tblGrid>
      <w:tr w:rsidR="00DD5EA9">
        <w:trPr>
          <w:jc w:val="center"/>
        </w:trPr>
        <w:tc>
          <w:tcPr>
            <w:tcW w:w="478" w:type="pct"/>
          </w:tcPr>
          <w:p w:rsidR="00DD5EA9" w:rsidRDefault="005024AD">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DD5EA9" w:rsidRDefault="005024AD">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DD5EA9" w:rsidRDefault="005024AD">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DD5EA9" w:rsidRDefault="005024AD">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DD5EA9" w:rsidRDefault="005024AD">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DD5EA9">
        <w:trPr>
          <w:jc w:val="center"/>
        </w:trPr>
        <w:tc>
          <w:tcPr>
            <w:tcW w:w="478" w:type="pct"/>
            <w:vAlign w:val="center"/>
          </w:tcPr>
          <w:p w:rsidR="00DD5EA9" w:rsidRDefault="005024AD">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DD5EA9" w:rsidRDefault="005024AD">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普通显微镜</w:t>
            </w:r>
          </w:p>
        </w:tc>
        <w:tc>
          <w:tcPr>
            <w:tcW w:w="1666" w:type="pct"/>
            <w:vAlign w:val="center"/>
          </w:tcPr>
          <w:p w:rsidR="00DD5EA9" w:rsidRDefault="005024AD">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DD5EA9" w:rsidRDefault="005024AD">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DD5EA9" w:rsidRDefault="005024AD">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DD5EA9" w:rsidRDefault="005024AD">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DD5EA9" w:rsidRDefault="005024AD">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DD5EA9" w:rsidRDefault="005024AD">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DD5EA9" w:rsidRDefault="005024AD">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DD5EA9" w:rsidRDefault="005024AD">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DD5EA9" w:rsidRDefault="005024AD">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DD5EA9" w:rsidRDefault="005024AD">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DD5EA9" w:rsidRDefault="005024AD">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DD5EA9" w:rsidRDefault="005024AD">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DD5EA9" w:rsidRDefault="005024AD">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rsidR="00DD5EA9" w:rsidRDefault="005024AD">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DD5EA9" w:rsidRDefault="005024AD">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rsidR="00DD5EA9" w:rsidRDefault="005024AD">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DD5EA9" w:rsidRDefault="005024AD">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DD5EA9" w:rsidRDefault="005024AD">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sidR="002E552C">
        <w:rPr>
          <w:rFonts w:ascii="仿宋_GB2312" w:eastAsia="仿宋_GB2312" w:hAnsi="仿宋_GB2312" w:cs="仿宋_GB2312" w:hint="eastAsia"/>
          <w:szCs w:val="28"/>
          <w:u w:val="single"/>
        </w:rPr>
        <w:t>7</w:t>
      </w:r>
      <w:r>
        <w:rPr>
          <w:rFonts w:ascii="仿宋_GB2312" w:eastAsia="仿宋_GB2312" w:hAnsi="仿宋_GB2312" w:cs="仿宋_GB2312" w:hint="eastAsia"/>
          <w:szCs w:val="28"/>
        </w:rPr>
        <w:t>月</w:t>
      </w:r>
      <w:r w:rsidR="0023254F">
        <w:rPr>
          <w:rFonts w:ascii="仿宋_GB2312" w:eastAsia="仿宋_GB2312" w:hAnsi="仿宋_GB2312" w:cs="仿宋_GB2312"/>
          <w:szCs w:val="28"/>
          <w:u w:val="single"/>
        </w:rPr>
        <w:t>13</w:t>
      </w:r>
      <w:r>
        <w:rPr>
          <w:rFonts w:ascii="仿宋_GB2312" w:eastAsia="仿宋_GB2312" w:hAnsi="仿宋_GB2312" w:cs="仿宋_GB2312" w:hint="eastAsia"/>
          <w:szCs w:val="28"/>
        </w:rPr>
        <w:t>日</w:t>
      </w:r>
    </w:p>
    <w:p w:rsidR="00DD5EA9" w:rsidRDefault="005024AD">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DD5EA9" w:rsidRDefault="005024AD">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2E552C" w:rsidRDefault="005024AD">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sidR="002E552C">
        <w:rPr>
          <w:rFonts w:ascii="仿宋_GB2312" w:eastAsia="仿宋_GB2312" w:hAnsi="仿宋_GB2312" w:cs="仿宋_GB2312" w:hint="eastAsia"/>
          <w:szCs w:val="28"/>
          <w:u w:val="single"/>
        </w:rPr>
        <w:t>7</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1</w:t>
      </w:r>
      <w:r w:rsidR="0023254F">
        <w:rPr>
          <w:rFonts w:ascii="仿宋_GB2312" w:eastAsia="仿宋_GB2312" w:hAnsi="仿宋_GB2312" w:cs="仿宋_GB2312"/>
          <w:szCs w:val="28"/>
          <w:u w:val="single"/>
        </w:rPr>
        <w:t>9</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sidRPr="002E552C">
        <w:rPr>
          <w:rFonts w:ascii="仿宋_GB2312" w:eastAsia="仿宋_GB2312" w:hAnsi="仿宋_GB2312" w:cs="仿宋_GB2312" w:hint="eastAsia"/>
          <w:iCs/>
          <w:szCs w:val="28"/>
          <w:u w:val="single"/>
        </w:rPr>
        <w:t>00</w:t>
      </w:r>
      <w:r w:rsidRPr="002E552C">
        <w:rPr>
          <w:rFonts w:ascii="仿宋_GB2312" w:eastAsia="仿宋_GB2312" w:hAnsi="仿宋_GB2312" w:cs="仿宋_GB2312" w:hint="eastAsia"/>
          <w:szCs w:val="28"/>
        </w:rPr>
        <w:t>分</w:t>
      </w:r>
    </w:p>
    <w:p w:rsidR="00DD5EA9" w:rsidRDefault="005024AD">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DD5EA9" w:rsidRDefault="005024AD">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重庆市沙坪坝区高滩岩正街30号药学与检验医学系</w:t>
      </w:r>
      <w:r w:rsidR="002E552C">
        <w:rPr>
          <w:rFonts w:ascii="仿宋_GB2312" w:eastAsia="仿宋_GB2312" w:hAnsi="仿宋_GB2312" w:cs="仿宋_GB2312" w:hint="eastAsia"/>
          <w:szCs w:val="28"/>
        </w:rPr>
        <w:t>系办401室</w:t>
      </w:r>
    </w:p>
    <w:p w:rsidR="00DD5EA9" w:rsidRDefault="005024AD">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DD5EA9" w:rsidRDefault="005024AD">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sidR="00BE67C3" w:rsidRPr="00BE67C3">
        <w:rPr>
          <w:rFonts w:ascii="仿宋_GB2312" w:eastAsia="仿宋_GB2312" w:hAnsi="仿宋_GB2312" w:cs="仿宋_GB2312" w:hint="eastAsia"/>
          <w:szCs w:val="28"/>
          <w:u w:val="single"/>
        </w:rPr>
        <w:t>张</w:t>
      </w:r>
      <w:r w:rsidR="00A32828" w:rsidRPr="00BE67C3">
        <w:rPr>
          <w:rFonts w:ascii="仿宋_GB2312" w:eastAsia="仿宋_GB2312" w:hAnsi="仿宋_GB2312" w:cs="仿宋_GB2312" w:hint="eastAsia"/>
          <w:szCs w:val="28"/>
          <w:u w:val="single"/>
        </w:rPr>
        <w:t>老师</w:t>
      </w:r>
      <w:r w:rsidRPr="00BE67C3">
        <w:rPr>
          <w:rFonts w:ascii="仿宋_GB2312" w:eastAsia="仿宋_GB2312" w:hAnsi="仿宋_GB2312" w:cs="仿宋_GB2312" w:hint="eastAsia"/>
          <w:szCs w:val="28"/>
          <w:u w:val="single"/>
        </w:rPr>
        <w:t xml:space="preserve">   </w:t>
      </w:r>
    </w:p>
    <w:p w:rsidR="00DD5EA9" w:rsidRDefault="005024AD" w:rsidP="002E552C">
      <w:pPr>
        <w:pStyle w:val="af"/>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sidR="00BE67C3">
        <w:rPr>
          <w:rFonts w:ascii="仿宋_GB2312" w:eastAsia="仿宋_GB2312" w:hAnsi="仿宋_GB2312" w:cs="仿宋_GB2312"/>
          <w:szCs w:val="28"/>
          <w:u w:val="single"/>
        </w:rPr>
        <w:t>13983358710</w:t>
      </w:r>
    </w:p>
    <w:p w:rsidR="0098049F" w:rsidRDefault="0098049F" w:rsidP="0098049F"/>
    <w:p w:rsidR="0098049F" w:rsidRDefault="0098049F" w:rsidP="0098049F">
      <w:pPr>
        <w:pStyle w:val="a0"/>
        <w:ind w:firstLine="420"/>
      </w:pPr>
    </w:p>
    <w:p w:rsidR="0098049F" w:rsidRDefault="0098049F" w:rsidP="0098049F">
      <w:pPr>
        <w:pStyle w:val="a0"/>
        <w:ind w:firstLine="420"/>
      </w:pPr>
    </w:p>
    <w:p w:rsidR="0098049F" w:rsidRDefault="0098049F" w:rsidP="0098049F">
      <w:pPr>
        <w:pStyle w:val="a0"/>
        <w:ind w:firstLine="420"/>
      </w:pPr>
    </w:p>
    <w:p w:rsidR="0098049F" w:rsidRDefault="0098049F" w:rsidP="0098049F">
      <w:pPr>
        <w:pStyle w:val="a0"/>
        <w:ind w:firstLine="420"/>
      </w:pPr>
    </w:p>
    <w:p w:rsidR="0098049F" w:rsidRDefault="0098049F" w:rsidP="0098049F">
      <w:pPr>
        <w:pStyle w:val="a0"/>
        <w:ind w:firstLine="420"/>
      </w:pPr>
    </w:p>
    <w:p w:rsidR="0098049F" w:rsidRDefault="0098049F" w:rsidP="0098049F">
      <w:pPr>
        <w:pStyle w:val="a0"/>
        <w:ind w:firstLine="420"/>
      </w:pPr>
    </w:p>
    <w:p w:rsidR="0098049F" w:rsidRDefault="0098049F" w:rsidP="0098049F">
      <w:pPr>
        <w:pStyle w:val="a0"/>
        <w:ind w:firstLine="420"/>
      </w:pPr>
    </w:p>
    <w:p w:rsidR="0098049F" w:rsidRDefault="0098049F" w:rsidP="0098049F">
      <w:pPr>
        <w:pStyle w:val="a0"/>
        <w:ind w:firstLine="420"/>
      </w:pPr>
    </w:p>
    <w:p w:rsidR="0098049F" w:rsidRDefault="0098049F" w:rsidP="0098049F">
      <w:pPr>
        <w:pStyle w:val="a0"/>
        <w:ind w:firstLine="420"/>
      </w:pPr>
    </w:p>
    <w:p w:rsidR="0098049F" w:rsidRDefault="0098049F" w:rsidP="0098049F">
      <w:pPr>
        <w:pStyle w:val="a0"/>
        <w:ind w:firstLine="420"/>
      </w:pPr>
    </w:p>
    <w:p w:rsidR="0098049F" w:rsidRDefault="0098049F" w:rsidP="0098049F">
      <w:pPr>
        <w:pStyle w:val="a0"/>
        <w:ind w:firstLine="420"/>
      </w:pPr>
    </w:p>
    <w:p w:rsidR="0098049F" w:rsidRDefault="0098049F" w:rsidP="0098049F">
      <w:pPr>
        <w:pStyle w:val="a0"/>
        <w:ind w:firstLine="420"/>
      </w:pPr>
    </w:p>
    <w:p w:rsidR="0098049F" w:rsidRDefault="0098049F" w:rsidP="0098049F">
      <w:pPr>
        <w:pStyle w:val="a0"/>
        <w:ind w:firstLine="420"/>
      </w:pPr>
    </w:p>
    <w:p w:rsidR="0098049F" w:rsidRPr="0098049F" w:rsidRDefault="0098049F" w:rsidP="0098049F">
      <w:pPr>
        <w:pStyle w:val="a0"/>
        <w:ind w:firstLine="420"/>
      </w:pPr>
    </w:p>
    <w:p w:rsidR="00DD5EA9" w:rsidRDefault="005024AD">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DD5EA9" w:rsidRDefault="005024AD">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DD5EA9">
        <w:trPr>
          <w:trHeight w:val="401"/>
          <w:jc w:val="center"/>
        </w:trPr>
        <w:tc>
          <w:tcPr>
            <w:tcW w:w="796" w:type="pct"/>
            <w:vAlign w:val="center"/>
          </w:tcPr>
          <w:p w:rsidR="00DD5EA9" w:rsidRDefault="005024AD">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DD5EA9" w:rsidRDefault="005024AD">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DD5EA9" w:rsidRDefault="005024AD">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DD5EA9" w:rsidRDefault="005024AD">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DD5EA9" w:rsidRDefault="005024AD">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DD5EA9">
        <w:trPr>
          <w:trHeight w:val="519"/>
          <w:jc w:val="center"/>
        </w:trPr>
        <w:tc>
          <w:tcPr>
            <w:tcW w:w="796" w:type="pct"/>
            <w:vAlign w:val="center"/>
          </w:tcPr>
          <w:p w:rsidR="00DD5EA9" w:rsidRDefault="005024AD">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DD5EA9" w:rsidRDefault="005024AD">
            <w:pPr>
              <w:pStyle w:val="a8"/>
              <w:spacing w:line="240" w:lineRule="atLeast"/>
              <w:ind w:left="0"/>
              <w:jc w:val="center"/>
              <w:outlineLvl w:val="0"/>
              <w:rPr>
                <w:rFonts w:eastAsiaTheme="minorEastAsia"/>
                <w:sz w:val="21"/>
                <w:szCs w:val="21"/>
              </w:rPr>
            </w:pPr>
            <w:r>
              <w:rPr>
                <w:rFonts w:eastAsiaTheme="minorEastAsia" w:hint="eastAsia"/>
                <w:sz w:val="21"/>
                <w:szCs w:val="21"/>
              </w:rPr>
              <w:t>普通显微镜</w:t>
            </w:r>
          </w:p>
        </w:tc>
        <w:tc>
          <w:tcPr>
            <w:tcW w:w="924" w:type="pct"/>
            <w:vAlign w:val="center"/>
          </w:tcPr>
          <w:p w:rsidR="00DD5EA9" w:rsidRDefault="005024AD">
            <w:pPr>
              <w:pStyle w:val="a4"/>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DD5EA9" w:rsidRDefault="005024AD">
            <w:pPr>
              <w:pStyle w:val="a4"/>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DD5EA9" w:rsidRDefault="00DD5EA9">
            <w:pPr>
              <w:pStyle w:val="a4"/>
              <w:spacing w:line="400" w:lineRule="exact"/>
              <w:ind w:firstLine="0"/>
              <w:jc w:val="center"/>
              <w:outlineLvl w:val="0"/>
              <w:rPr>
                <w:rFonts w:eastAsiaTheme="minorEastAsia"/>
                <w:sz w:val="21"/>
                <w:szCs w:val="21"/>
              </w:rPr>
            </w:pPr>
          </w:p>
        </w:tc>
      </w:tr>
    </w:tbl>
    <w:p w:rsidR="00DD5EA9" w:rsidRDefault="005024AD">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DD5EA9" w:rsidRDefault="005024AD">
      <w:pPr>
        <w:spacing w:line="520" w:lineRule="exact"/>
        <w:jc w:val="center"/>
        <w:rPr>
          <w:rFonts w:ascii="等线" w:eastAsia="等线" w:hAnsi="等线" w:cs="等线"/>
          <w:bCs/>
          <w:kern w:val="0"/>
          <w:szCs w:val="28"/>
        </w:rPr>
      </w:pPr>
      <w:r>
        <w:rPr>
          <w:rFonts w:ascii="等线" w:eastAsia="等线" w:hAnsi="等线" w:cs="等线" w:hint="eastAsia"/>
          <w:bCs/>
          <w:kern w:val="0"/>
          <w:szCs w:val="28"/>
        </w:rPr>
        <w:t>普通显微镜设备技术参数表</w:t>
      </w:r>
    </w:p>
    <w:tbl>
      <w:tblPr>
        <w:tblW w:w="9254" w:type="dxa"/>
        <w:tblInd w:w="-459" w:type="dxa"/>
        <w:tblLayout w:type="fixed"/>
        <w:tblLook w:val="04A0" w:firstRow="1" w:lastRow="0" w:firstColumn="1" w:lastColumn="0" w:noHBand="0" w:noVBand="1"/>
      </w:tblPr>
      <w:tblGrid>
        <w:gridCol w:w="993"/>
        <w:gridCol w:w="1774"/>
        <w:gridCol w:w="6487"/>
      </w:tblGrid>
      <w:tr w:rsidR="00DD5EA9" w:rsidRPr="00BA5804">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技术和性能参数名称</w:t>
            </w:r>
          </w:p>
        </w:tc>
        <w:tc>
          <w:tcPr>
            <w:tcW w:w="6487" w:type="dxa"/>
            <w:tcBorders>
              <w:top w:val="single" w:sz="8" w:space="0" w:color="auto"/>
              <w:left w:val="nil"/>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技术参数和性能要求</w:t>
            </w:r>
          </w:p>
        </w:tc>
      </w:tr>
      <w:tr w:rsidR="00DD5EA9" w:rsidRPr="00BA5804">
        <w:trPr>
          <w:trHeight w:val="511"/>
        </w:trPr>
        <w:tc>
          <w:tcPr>
            <w:tcW w:w="993" w:type="dxa"/>
            <w:tcBorders>
              <w:top w:val="nil"/>
              <w:left w:val="single" w:sz="8" w:space="0" w:color="auto"/>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1</w:t>
            </w:r>
          </w:p>
        </w:tc>
        <w:tc>
          <w:tcPr>
            <w:tcW w:w="1774" w:type="dxa"/>
            <w:tcBorders>
              <w:top w:val="nil"/>
              <w:left w:val="nil"/>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设备使用需求</w:t>
            </w:r>
          </w:p>
        </w:tc>
        <w:tc>
          <w:tcPr>
            <w:tcW w:w="6487" w:type="dxa"/>
            <w:tcBorders>
              <w:top w:val="nil"/>
              <w:left w:val="nil"/>
              <w:bottom w:val="single" w:sz="4" w:space="0" w:color="auto"/>
              <w:right w:val="single" w:sz="4" w:space="0" w:color="auto"/>
            </w:tcBorders>
            <w:vAlign w:val="center"/>
          </w:tcPr>
          <w:p w:rsidR="00DD5EA9" w:rsidRPr="00BA5804" w:rsidRDefault="00DD5EA9">
            <w:pPr>
              <w:widowControl/>
              <w:spacing w:line="260" w:lineRule="exact"/>
              <w:rPr>
                <w:rFonts w:ascii="仿宋_GB2312" w:eastAsia="仿宋_GB2312" w:hAnsi="仿宋_GB2312" w:cs="仿宋_GB2312"/>
                <w:b/>
                <w:sz w:val="24"/>
                <w:szCs w:val="28"/>
              </w:rPr>
            </w:pPr>
          </w:p>
        </w:tc>
      </w:tr>
      <w:tr w:rsidR="00DD5EA9">
        <w:trPr>
          <w:trHeight w:val="276"/>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1.1</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设备用途</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left"/>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用于生物样本的观察，拍摄、图片分析等</w:t>
            </w:r>
          </w:p>
        </w:tc>
      </w:tr>
      <w:tr w:rsidR="00DD5EA9">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实验对象</w:t>
            </w:r>
          </w:p>
        </w:tc>
        <w:tc>
          <w:tcPr>
            <w:tcW w:w="6487" w:type="dxa"/>
            <w:tcBorders>
              <w:top w:val="single" w:sz="4" w:space="0" w:color="auto"/>
              <w:left w:val="nil"/>
              <w:bottom w:val="single" w:sz="4" w:space="0" w:color="auto"/>
              <w:right w:val="single" w:sz="4" w:space="0" w:color="auto"/>
            </w:tcBorders>
            <w:shd w:val="clear" w:color="000000" w:fill="auto"/>
            <w:vAlign w:val="center"/>
          </w:tcPr>
          <w:p w:rsidR="00DD5EA9" w:rsidRPr="007D2EBF" w:rsidRDefault="005024AD">
            <w:pPr>
              <w:widowControl/>
              <w:spacing w:line="260" w:lineRule="exact"/>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组织样本切片等</w:t>
            </w:r>
          </w:p>
        </w:tc>
      </w:tr>
      <w:tr w:rsidR="00DD5EA9">
        <w:trPr>
          <w:trHeight w:val="432"/>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1.3</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特殊功能需求</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无</w:t>
            </w:r>
          </w:p>
        </w:tc>
      </w:tr>
      <w:tr w:rsidR="00DD5EA9" w:rsidRPr="00BA5804">
        <w:trPr>
          <w:trHeight w:val="757"/>
        </w:trPr>
        <w:tc>
          <w:tcPr>
            <w:tcW w:w="993" w:type="dxa"/>
            <w:tcBorders>
              <w:top w:val="nil"/>
              <w:left w:val="single" w:sz="8" w:space="0" w:color="auto"/>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2</w:t>
            </w:r>
          </w:p>
        </w:tc>
        <w:tc>
          <w:tcPr>
            <w:tcW w:w="1774" w:type="dxa"/>
            <w:tcBorders>
              <w:top w:val="nil"/>
              <w:left w:val="nil"/>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主要技术参数</w:t>
            </w:r>
          </w:p>
        </w:tc>
        <w:tc>
          <w:tcPr>
            <w:tcW w:w="6487" w:type="dxa"/>
            <w:tcBorders>
              <w:top w:val="nil"/>
              <w:left w:val="nil"/>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 xml:space="preserve">　一行只写一个参数</w:t>
            </w:r>
          </w:p>
        </w:tc>
      </w:tr>
      <w:tr w:rsidR="00DD5EA9">
        <w:trPr>
          <w:trHeight w:val="808"/>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2.1</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参数1</w:t>
            </w:r>
          </w:p>
        </w:tc>
        <w:tc>
          <w:tcPr>
            <w:tcW w:w="6487" w:type="dxa"/>
            <w:tcBorders>
              <w:top w:val="nil"/>
              <w:left w:val="nil"/>
              <w:bottom w:val="single" w:sz="4" w:space="0" w:color="auto"/>
              <w:right w:val="single" w:sz="4" w:space="0" w:color="auto"/>
            </w:tcBorders>
            <w:vAlign w:val="center"/>
          </w:tcPr>
          <w:p w:rsidR="00DD5EA9" w:rsidRPr="007D2EBF" w:rsidRDefault="005024AD">
            <w:pPr>
              <w:pStyle w:val="af5"/>
              <w:spacing w:line="260" w:lineRule="exact"/>
              <w:ind w:left="0" w:firstLine="0"/>
              <w:rPr>
                <w:rFonts w:ascii="仿宋_GB2312" w:eastAsia="仿宋_GB2312" w:hAnsi="仿宋_GB2312" w:cs="仿宋_GB2312"/>
                <w:kern w:val="2"/>
                <w:sz w:val="24"/>
                <w:szCs w:val="28"/>
                <w:lang w:eastAsia="zh-CN" w:bidi="ar-SA"/>
              </w:rPr>
            </w:pPr>
            <w:r w:rsidRPr="007D2EBF">
              <w:rPr>
                <w:rFonts w:ascii="仿宋_GB2312" w:eastAsia="仿宋_GB2312" w:hAnsi="仿宋_GB2312" w:cs="仿宋_GB2312" w:hint="eastAsia"/>
                <w:kern w:val="2"/>
                <w:sz w:val="24"/>
                <w:szCs w:val="28"/>
                <w:lang w:eastAsia="zh-CN" w:bidi="ar-SA"/>
              </w:rPr>
              <w:t>物镜：高品质平场消色差物镜4x/0.10物镜；10x/0.25物镜；40x/0.65物镜；100x/1.25油镜</w:t>
            </w:r>
          </w:p>
        </w:tc>
      </w:tr>
      <w:tr w:rsidR="00DD5EA9">
        <w:trPr>
          <w:trHeight w:val="528"/>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2.2</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参数2</w:t>
            </w:r>
          </w:p>
        </w:tc>
        <w:tc>
          <w:tcPr>
            <w:tcW w:w="6487" w:type="dxa"/>
            <w:tcBorders>
              <w:top w:val="nil"/>
              <w:left w:val="nil"/>
              <w:bottom w:val="single" w:sz="4" w:space="0" w:color="auto"/>
              <w:right w:val="single" w:sz="4" w:space="0" w:color="auto"/>
            </w:tcBorders>
            <w:vAlign w:val="center"/>
          </w:tcPr>
          <w:p w:rsidR="00DD5EA9" w:rsidRPr="003810CF" w:rsidRDefault="005024AD">
            <w:pPr>
              <w:spacing w:line="260" w:lineRule="exact"/>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摄像系统与显微镜为同一品牌，像素量级≥2000万物理像素，分辨率≥5440x3648</w:t>
            </w:r>
            <w:bookmarkStart w:id="0" w:name="_GoBack"/>
            <w:bookmarkEnd w:id="0"/>
          </w:p>
        </w:tc>
      </w:tr>
      <w:tr w:rsidR="00DD5EA9">
        <w:trPr>
          <w:trHeight w:val="528"/>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2.3</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参数3</w:t>
            </w:r>
          </w:p>
        </w:tc>
        <w:tc>
          <w:tcPr>
            <w:tcW w:w="6487" w:type="dxa"/>
            <w:tcBorders>
              <w:top w:val="nil"/>
              <w:left w:val="nil"/>
              <w:bottom w:val="single" w:sz="4" w:space="0" w:color="auto"/>
              <w:right w:val="single" w:sz="4" w:space="0" w:color="auto"/>
            </w:tcBorders>
            <w:vAlign w:val="center"/>
          </w:tcPr>
          <w:p w:rsidR="00DD5EA9" w:rsidRPr="007D2EBF" w:rsidRDefault="005024AD" w:rsidP="003810CF">
            <w:pPr>
              <w:spacing w:line="260" w:lineRule="exact"/>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LED照明，寿命≥2</w:t>
            </w:r>
            <w:r w:rsidR="003810CF">
              <w:rPr>
                <w:rFonts w:ascii="仿宋_GB2312" w:eastAsia="仿宋_GB2312" w:hAnsi="仿宋_GB2312" w:cs="仿宋_GB2312"/>
                <w:sz w:val="24"/>
                <w:szCs w:val="28"/>
              </w:rPr>
              <w:t>0</w:t>
            </w:r>
            <w:r w:rsidRPr="007D2EBF">
              <w:rPr>
                <w:rFonts w:ascii="仿宋_GB2312" w:eastAsia="仿宋_GB2312" w:hAnsi="仿宋_GB2312" w:cs="仿宋_GB2312" w:hint="eastAsia"/>
                <w:sz w:val="24"/>
                <w:szCs w:val="28"/>
              </w:rPr>
              <w:t>000h</w:t>
            </w:r>
          </w:p>
        </w:tc>
      </w:tr>
      <w:tr w:rsidR="00DD5EA9">
        <w:trPr>
          <w:trHeight w:val="528"/>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2.4</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参数4</w:t>
            </w:r>
          </w:p>
        </w:tc>
        <w:tc>
          <w:tcPr>
            <w:tcW w:w="6487" w:type="dxa"/>
            <w:tcBorders>
              <w:top w:val="nil"/>
              <w:left w:val="nil"/>
              <w:bottom w:val="single" w:sz="4" w:space="0" w:color="auto"/>
              <w:right w:val="single" w:sz="4" w:space="0" w:color="auto"/>
            </w:tcBorders>
            <w:vAlign w:val="center"/>
          </w:tcPr>
          <w:p w:rsidR="00DD5EA9" w:rsidRPr="007D2EBF" w:rsidRDefault="005024AD">
            <w:pP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软件功能：具有图像采集及视频录制、几何学测量图像三维形貌、图片及视频添加标尺、HDR / WDR宽动态范围图像获取、全景图像拼接等。</w:t>
            </w:r>
          </w:p>
        </w:tc>
      </w:tr>
      <w:tr w:rsidR="00DD5EA9">
        <w:trPr>
          <w:trHeight w:val="528"/>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2.5</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参数5</w:t>
            </w:r>
          </w:p>
        </w:tc>
        <w:tc>
          <w:tcPr>
            <w:tcW w:w="6487" w:type="dxa"/>
            <w:tcBorders>
              <w:top w:val="nil"/>
              <w:left w:val="nil"/>
              <w:bottom w:val="single" w:sz="4" w:space="0" w:color="auto"/>
              <w:right w:val="single" w:sz="4" w:space="0" w:color="auto"/>
            </w:tcBorders>
            <w:vAlign w:val="center"/>
          </w:tcPr>
          <w:p w:rsidR="00DD5EA9" w:rsidRPr="007D2EBF" w:rsidRDefault="005024AD">
            <w:pPr>
              <w:spacing w:line="260" w:lineRule="exact"/>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目镜：超大视野目镜SW10X/25，视度可调</w:t>
            </w:r>
          </w:p>
        </w:tc>
      </w:tr>
      <w:tr w:rsidR="00DD5EA9" w:rsidRPr="00BA5804">
        <w:trPr>
          <w:trHeight w:val="476"/>
        </w:trPr>
        <w:tc>
          <w:tcPr>
            <w:tcW w:w="993" w:type="dxa"/>
            <w:tcBorders>
              <w:top w:val="nil"/>
              <w:left w:val="single" w:sz="8" w:space="0" w:color="auto"/>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3</w:t>
            </w:r>
          </w:p>
        </w:tc>
        <w:tc>
          <w:tcPr>
            <w:tcW w:w="1774" w:type="dxa"/>
            <w:tcBorders>
              <w:top w:val="nil"/>
              <w:left w:val="nil"/>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配置</w:t>
            </w:r>
          </w:p>
        </w:tc>
        <w:tc>
          <w:tcPr>
            <w:tcW w:w="6487" w:type="dxa"/>
            <w:tcBorders>
              <w:top w:val="nil"/>
              <w:left w:val="nil"/>
              <w:bottom w:val="single" w:sz="4" w:space="0" w:color="auto"/>
              <w:right w:val="single" w:sz="4" w:space="0" w:color="auto"/>
            </w:tcBorders>
            <w:vAlign w:val="center"/>
          </w:tcPr>
          <w:p w:rsidR="00DD5EA9" w:rsidRPr="00BA5804" w:rsidRDefault="00DD5EA9">
            <w:pPr>
              <w:spacing w:line="260" w:lineRule="exact"/>
              <w:rPr>
                <w:rFonts w:ascii="仿宋_GB2312" w:eastAsia="仿宋_GB2312" w:hAnsi="仿宋_GB2312" w:cs="仿宋_GB2312"/>
                <w:b/>
                <w:sz w:val="24"/>
                <w:szCs w:val="28"/>
              </w:rPr>
            </w:pPr>
          </w:p>
        </w:tc>
      </w:tr>
      <w:tr w:rsidR="00DD5EA9">
        <w:trPr>
          <w:trHeight w:val="476"/>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3.1</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配置1</w:t>
            </w:r>
          </w:p>
        </w:tc>
        <w:tc>
          <w:tcPr>
            <w:tcW w:w="6487" w:type="dxa"/>
            <w:tcBorders>
              <w:top w:val="nil"/>
              <w:left w:val="nil"/>
              <w:bottom w:val="single" w:sz="4" w:space="0" w:color="auto"/>
              <w:right w:val="single" w:sz="4" w:space="0" w:color="auto"/>
            </w:tcBorders>
            <w:vAlign w:val="center"/>
          </w:tcPr>
          <w:p w:rsidR="00DD5EA9" w:rsidRPr="007D2EBF" w:rsidRDefault="005024AD">
            <w:pPr>
              <w:spacing w:line="260" w:lineRule="exact"/>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显微镜一台</w:t>
            </w:r>
          </w:p>
        </w:tc>
      </w:tr>
      <w:tr w:rsidR="00DD5EA9">
        <w:trPr>
          <w:trHeight w:val="476"/>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3.2</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配置2</w:t>
            </w:r>
          </w:p>
        </w:tc>
        <w:tc>
          <w:tcPr>
            <w:tcW w:w="6487" w:type="dxa"/>
            <w:tcBorders>
              <w:top w:val="nil"/>
              <w:left w:val="nil"/>
              <w:bottom w:val="single" w:sz="4" w:space="0" w:color="auto"/>
              <w:right w:val="single" w:sz="4" w:space="0" w:color="auto"/>
            </w:tcBorders>
            <w:vAlign w:val="center"/>
          </w:tcPr>
          <w:p w:rsidR="00DD5EA9" w:rsidRPr="007D2EBF" w:rsidRDefault="005024AD">
            <w:pPr>
              <w:spacing w:line="260" w:lineRule="exact"/>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摄像系统一套</w:t>
            </w:r>
          </w:p>
        </w:tc>
      </w:tr>
      <w:tr w:rsidR="00DD5EA9">
        <w:trPr>
          <w:trHeight w:val="476"/>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3.3</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配置3</w:t>
            </w:r>
          </w:p>
        </w:tc>
        <w:tc>
          <w:tcPr>
            <w:tcW w:w="6487" w:type="dxa"/>
            <w:tcBorders>
              <w:top w:val="nil"/>
              <w:left w:val="nil"/>
              <w:bottom w:val="single" w:sz="4" w:space="0" w:color="auto"/>
              <w:right w:val="single" w:sz="4" w:space="0" w:color="auto"/>
            </w:tcBorders>
            <w:vAlign w:val="center"/>
          </w:tcPr>
          <w:p w:rsidR="00DD5EA9" w:rsidRPr="007D2EBF" w:rsidRDefault="005024AD">
            <w:pPr>
              <w:spacing w:line="260" w:lineRule="exact"/>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图像分析软件一套</w:t>
            </w:r>
          </w:p>
        </w:tc>
      </w:tr>
      <w:tr w:rsidR="00DD5EA9" w:rsidRPr="00BA5804">
        <w:trPr>
          <w:trHeight w:val="440"/>
        </w:trPr>
        <w:tc>
          <w:tcPr>
            <w:tcW w:w="993" w:type="dxa"/>
            <w:tcBorders>
              <w:top w:val="nil"/>
              <w:left w:val="single" w:sz="8" w:space="0" w:color="auto"/>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4</w:t>
            </w:r>
          </w:p>
        </w:tc>
        <w:tc>
          <w:tcPr>
            <w:tcW w:w="1774" w:type="dxa"/>
            <w:tcBorders>
              <w:top w:val="nil"/>
              <w:left w:val="nil"/>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售后服务</w:t>
            </w:r>
          </w:p>
        </w:tc>
        <w:tc>
          <w:tcPr>
            <w:tcW w:w="6487" w:type="dxa"/>
            <w:tcBorders>
              <w:top w:val="nil"/>
              <w:left w:val="nil"/>
              <w:bottom w:val="single" w:sz="4" w:space="0" w:color="auto"/>
              <w:right w:val="single" w:sz="4" w:space="0" w:color="auto"/>
            </w:tcBorders>
            <w:vAlign w:val="center"/>
          </w:tcPr>
          <w:p w:rsidR="00DD5EA9" w:rsidRPr="00BA5804" w:rsidRDefault="005024AD">
            <w:pPr>
              <w:widowControl/>
              <w:spacing w:line="260" w:lineRule="exact"/>
              <w:jc w:val="center"/>
              <w:rPr>
                <w:rFonts w:ascii="仿宋_GB2312" w:eastAsia="仿宋_GB2312" w:hAnsi="仿宋_GB2312" w:cs="仿宋_GB2312"/>
                <w:b/>
                <w:sz w:val="24"/>
                <w:szCs w:val="28"/>
              </w:rPr>
            </w:pPr>
            <w:r w:rsidRPr="00BA5804">
              <w:rPr>
                <w:rFonts w:ascii="仿宋_GB2312" w:eastAsia="仿宋_GB2312" w:hAnsi="仿宋_GB2312" w:cs="仿宋_GB2312" w:hint="eastAsia"/>
                <w:b/>
                <w:sz w:val="24"/>
                <w:szCs w:val="28"/>
              </w:rPr>
              <w:t>依据实际需求填写</w:t>
            </w:r>
          </w:p>
        </w:tc>
      </w:tr>
      <w:tr w:rsidR="00DD5EA9">
        <w:trPr>
          <w:trHeight w:val="529"/>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4.1</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保修年限</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≥2年</w:t>
            </w:r>
          </w:p>
        </w:tc>
      </w:tr>
      <w:tr w:rsidR="00DD5EA9">
        <w:trPr>
          <w:trHeight w:val="960"/>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lastRenderedPageBreak/>
              <w:t>4.2</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出现故障回应时间</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维修到达现场时间≤ 24小时（本地）</w:t>
            </w:r>
            <w:r w:rsidRPr="007D2EBF">
              <w:rPr>
                <w:rFonts w:ascii="仿宋_GB2312" w:eastAsia="仿宋_GB2312" w:hAnsi="仿宋_GB2312" w:cs="仿宋_GB2312" w:hint="eastAsia"/>
                <w:sz w:val="24"/>
                <w:szCs w:val="28"/>
              </w:rPr>
              <w:br/>
              <w:t>维修到达现场时间≤48小时（外地）</w:t>
            </w:r>
          </w:p>
        </w:tc>
      </w:tr>
      <w:tr w:rsidR="00DD5EA9">
        <w:trPr>
          <w:trHeight w:val="482"/>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4.3</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维修支持</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配件供应时间≥8年</w:t>
            </w:r>
          </w:p>
        </w:tc>
      </w:tr>
      <w:tr w:rsidR="00DD5EA9">
        <w:trPr>
          <w:trHeight w:val="482"/>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4.4</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耗材及零配件</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提供耗材及主要零配件目录（含报价）</w:t>
            </w:r>
          </w:p>
        </w:tc>
      </w:tr>
      <w:tr w:rsidR="00DD5EA9">
        <w:trPr>
          <w:trHeight w:val="482"/>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4.5</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维修资料</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提供详细操作手册、维修保养手册、安装手册等</w:t>
            </w:r>
          </w:p>
        </w:tc>
      </w:tr>
      <w:tr w:rsidR="00DD5EA9">
        <w:trPr>
          <w:trHeight w:val="482"/>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4.6</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预防性维修</w:t>
            </w:r>
            <w:r w:rsidRPr="007D2EBF">
              <w:rPr>
                <w:rFonts w:ascii="仿宋_GB2312" w:eastAsia="仿宋_GB2312" w:hAnsi="仿宋_GB2312" w:cs="仿宋_GB2312" w:hint="eastAsia"/>
                <w:sz w:val="24"/>
                <w:szCs w:val="28"/>
              </w:rPr>
              <w:br/>
              <w:t>/定期维护保养</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保修期内提供定期维护保养服务：2次/年上门对设备进行维保服务</w:t>
            </w:r>
          </w:p>
        </w:tc>
      </w:tr>
      <w:tr w:rsidR="00DD5EA9">
        <w:trPr>
          <w:trHeight w:val="482"/>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4.7</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维修密码支持</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开放</w:t>
            </w:r>
          </w:p>
        </w:tc>
      </w:tr>
      <w:tr w:rsidR="00DD5EA9">
        <w:trPr>
          <w:trHeight w:val="482"/>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4.8</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升级</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终身免费软件升级</w:t>
            </w:r>
          </w:p>
        </w:tc>
      </w:tr>
      <w:tr w:rsidR="00DD5EA9">
        <w:trPr>
          <w:trHeight w:val="482"/>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4.9</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使用培训</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提供1次培训</w:t>
            </w:r>
          </w:p>
        </w:tc>
      </w:tr>
      <w:tr w:rsidR="00DD5EA9">
        <w:trPr>
          <w:trHeight w:val="482"/>
        </w:trPr>
        <w:tc>
          <w:tcPr>
            <w:tcW w:w="993" w:type="dxa"/>
            <w:tcBorders>
              <w:top w:val="nil"/>
              <w:left w:val="single" w:sz="8" w:space="0" w:color="auto"/>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4.10</w:t>
            </w:r>
          </w:p>
        </w:tc>
        <w:tc>
          <w:tcPr>
            <w:tcW w:w="1774"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工程师培训</w:t>
            </w:r>
          </w:p>
        </w:tc>
        <w:tc>
          <w:tcPr>
            <w:tcW w:w="6487" w:type="dxa"/>
            <w:tcBorders>
              <w:top w:val="nil"/>
              <w:left w:val="nil"/>
              <w:bottom w:val="single" w:sz="4" w:space="0" w:color="auto"/>
              <w:right w:val="single" w:sz="4" w:space="0" w:color="auto"/>
            </w:tcBorders>
            <w:vAlign w:val="center"/>
          </w:tcPr>
          <w:p w:rsidR="00DD5EA9" w:rsidRPr="007D2EBF" w:rsidRDefault="005024AD">
            <w:pPr>
              <w:widowControl/>
              <w:spacing w:line="260" w:lineRule="exact"/>
              <w:jc w:val="center"/>
              <w:rPr>
                <w:rFonts w:ascii="仿宋_GB2312" w:eastAsia="仿宋_GB2312" w:hAnsi="仿宋_GB2312" w:cs="仿宋_GB2312"/>
                <w:sz w:val="24"/>
                <w:szCs w:val="28"/>
              </w:rPr>
            </w:pPr>
            <w:r w:rsidRPr="007D2EBF">
              <w:rPr>
                <w:rFonts w:ascii="仿宋_GB2312" w:eastAsia="仿宋_GB2312" w:hAnsi="仿宋_GB2312" w:cs="仿宋_GB2312" w:hint="eastAsia"/>
                <w:sz w:val="24"/>
                <w:szCs w:val="28"/>
              </w:rPr>
              <w:t>提供1次培训</w:t>
            </w:r>
          </w:p>
        </w:tc>
      </w:tr>
    </w:tbl>
    <w:p w:rsidR="00DD5EA9" w:rsidRDefault="00DD5EA9">
      <w:pPr>
        <w:adjustRightInd w:val="0"/>
        <w:snapToGrid w:val="0"/>
        <w:spacing w:line="480" w:lineRule="exact"/>
        <w:ind w:firstLineChars="200" w:firstLine="560"/>
        <w:rPr>
          <w:rFonts w:ascii="楷体_GB2312" w:eastAsia="楷体_GB2312" w:hAnsi="楷体_GB2312" w:cs="楷体_GB2312"/>
          <w:szCs w:val="28"/>
        </w:rPr>
      </w:pPr>
    </w:p>
    <w:p w:rsidR="00DD5EA9" w:rsidRDefault="005024AD">
      <w:pPr>
        <w:numPr>
          <w:ilvl w:val="0"/>
          <w:numId w:val="3"/>
        </w:numPr>
        <w:adjustRightInd w:val="0"/>
        <w:snapToGrid w:val="0"/>
        <w:spacing w:line="480" w:lineRule="exact"/>
        <w:ind w:left="0" w:firstLineChars="200" w:firstLine="560"/>
        <w:rPr>
          <w:rFonts w:ascii="楷体_GB2312" w:eastAsia="楷体_GB2312" w:hAnsi="楷体_GB2312" w:cs="楷体_GB2312"/>
          <w:szCs w:val="28"/>
        </w:rPr>
      </w:pPr>
      <w:r>
        <w:rPr>
          <w:rFonts w:ascii="黑体" w:eastAsia="黑体" w:hAnsi="黑体" w:cs="黑体" w:hint="eastAsia"/>
        </w:rPr>
        <w:t>商务需求</w:t>
      </w:r>
    </w:p>
    <w:p w:rsidR="00DD5EA9" w:rsidRDefault="005024AD">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DD5EA9" w:rsidRDefault="005024AD">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DD5EA9" w:rsidRDefault="005024AD">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DD5EA9" w:rsidRDefault="005024AD">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DD5EA9" w:rsidRDefault="005024AD">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DD5EA9" w:rsidRDefault="005024AD">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sidR="003828E2">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DD5EA9" w:rsidRDefault="005024AD">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DD5EA9" w:rsidRDefault="005024AD">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sidR="003828E2">
        <w:rPr>
          <w:rFonts w:eastAsia="仿宋_GB2312" w:hint="eastAsia"/>
          <w:szCs w:val="28"/>
        </w:rPr>
        <w:t>2</w:t>
      </w:r>
      <w:r>
        <w:rPr>
          <w:rFonts w:eastAsia="仿宋_GB2312" w:hint="eastAsia"/>
          <w:szCs w:val="28"/>
        </w:rPr>
        <w:t>年，质保期满后支付剩下的百分之五。</w:t>
      </w:r>
    </w:p>
    <w:p w:rsidR="00DD5EA9" w:rsidRDefault="005024AD">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lastRenderedPageBreak/>
        <w:t>（四）</w:t>
      </w:r>
      <w:r>
        <w:rPr>
          <w:rFonts w:eastAsia="仿宋_GB2312" w:hint="eastAsia"/>
          <w:szCs w:val="28"/>
        </w:rPr>
        <w:t>验收方式</w:t>
      </w:r>
    </w:p>
    <w:p w:rsidR="00DD5EA9" w:rsidRDefault="005024AD">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rsidR="00DD5EA9" w:rsidRDefault="005024AD">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DD5EA9" w:rsidRDefault="005024AD">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DD5EA9" w:rsidRDefault="005024AD">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DD5EA9" w:rsidRDefault="005024AD">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DD5EA9" w:rsidRDefault="005024AD">
      <w:pPr>
        <w:snapToGrid w:val="0"/>
        <w:spacing w:line="480" w:lineRule="exact"/>
        <w:ind w:firstLineChars="200" w:firstLine="560"/>
        <w:jc w:val="left"/>
        <w:rPr>
          <w:rFonts w:eastAsia="仿宋_GB2312"/>
          <w:szCs w:val="28"/>
        </w:rPr>
        <w:sectPr w:rsidR="00DD5EA9">
          <w:headerReference w:type="default" r:id="rId13"/>
          <w:footerReference w:type="default" r:id="rId14"/>
          <w:pgSz w:w="11906" w:h="16838"/>
          <w:pgMar w:top="1440" w:right="1800" w:bottom="1440" w:left="1800" w:header="851" w:footer="992" w:gutter="0"/>
          <w:cols w:space="425"/>
          <w:docGrid w:type="lines" w:linePitch="312"/>
        </w:sectPr>
      </w:pPr>
      <w:r>
        <w:rPr>
          <w:rFonts w:eastAsia="仿宋_GB2312" w:hint="eastAsia"/>
          <w:szCs w:val="28"/>
        </w:rPr>
        <w:t>无。</w:t>
      </w:r>
    </w:p>
    <w:p w:rsidR="006E3294" w:rsidRPr="003B79A9" w:rsidRDefault="006E3294" w:rsidP="006E3294">
      <w:pPr>
        <w:pStyle w:val="1"/>
        <w:numPr>
          <w:ilvl w:val="0"/>
          <w:numId w:val="1"/>
        </w:numPr>
        <w:jc w:val="center"/>
        <w:rPr>
          <w:rFonts w:ascii="方正小标宋简体" w:eastAsia="方正小标宋简体" w:hAnsi="方正小标宋简体" w:cs="方正小标宋简体"/>
          <w:b w:val="0"/>
          <w:bCs w:val="0"/>
          <w:szCs w:val="28"/>
        </w:rPr>
      </w:pPr>
      <w:r w:rsidRPr="003B79A9">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6E3294" w:rsidRPr="003B79A9" w:rsidTr="00DD464D">
        <w:trPr>
          <w:trHeight w:val="1117"/>
        </w:trPr>
        <w:tc>
          <w:tcPr>
            <w:tcW w:w="5000" w:type="pct"/>
            <w:gridSpan w:val="10"/>
            <w:tcBorders>
              <w:top w:val="nil"/>
              <w:left w:val="nil"/>
              <w:bottom w:val="nil"/>
              <w:right w:val="nil"/>
            </w:tcBorders>
            <w:shd w:val="clear" w:color="auto" w:fill="auto"/>
            <w:noWrap/>
            <w:vAlign w:val="bottom"/>
          </w:tcPr>
          <w:p w:rsidR="006E3294" w:rsidRPr="003B79A9" w:rsidRDefault="006E3294" w:rsidP="00DD464D">
            <w:pPr>
              <w:widowControl/>
              <w:jc w:val="center"/>
              <w:textAlignment w:val="bottom"/>
              <w:rPr>
                <w:rFonts w:ascii="方正小标宋简体" w:eastAsia="方正小标宋简体" w:hAnsi="方正小标宋简体" w:cs="方正小标宋简体"/>
                <w:sz w:val="48"/>
                <w:szCs w:val="48"/>
                <w:u w:val="single"/>
              </w:rPr>
            </w:pPr>
            <w:r w:rsidRPr="003B79A9">
              <w:rPr>
                <w:rStyle w:val="font51"/>
                <w:rFonts w:hint="default"/>
                <w:sz w:val="48"/>
                <w:szCs w:val="48"/>
                <w:lang w:bidi="ar"/>
              </w:rPr>
              <w:t xml:space="preserve">    </w:t>
            </w:r>
            <w:r w:rsidRPr="003B79A9">
              <w:rPr>
                <w:rStyle w:val="font61"/>
                <w:rFonts w:hint="default"/>
                <w:sz w:val="48"/>
                <w:szCs w:val="48"/>
                <w:lang w:bidi="ar"/>
              </w:rPr>
              <w:t>（项目名称）</w:t>
            </w:r>
            <w:r w:rsidRPr="003B79A9">
              <w:rPr>
                <w:rStyle w:val="font51"/>
                <w:rFonts w:hint="default"/>
                <w:sz w:val="48"/>
                <w:szCs w:val="48"/>
                <w:lang w:bidi="ar"/>
              </w:rPr>
              <w:t xml:space="preserve">  </w:t>
            </w:r>
            <w:r w:rsidRPr="003B79A9">
              <w:rPr>
                <w:rStyle w:val="font41"/>
                <w:rFonts w:hint="default"/>
                <w:sz w:val="48"/>
                <w:szCs w:val="48"/>
                <w:lang w:bidi="ar"/>
              </w:rPr>
              <w:t>项目</w:t>
            </w:r>
          </w:p>
        </w:tc>
      </w:tr>
      <w:tr w:rsidR="006E3294" w:rsidRPr="003B79A9" w:rsidTr="00DD464D">
        <w:trPr>
          <w:trHeight w:val="1117"/>
        </w:trPr>
        <w:tc>
          <w:tcPr>
            <w:tcW w:w="5000" w:type="pct"/>
            <w:gridSpan w:val="10"/>
            <w:tcBorders>
              <w:top w:val="nil"/>
              <w:left w:val="nil"/>
              <w:bottom w:val="nil"/>
              <w:right w:val="nil"/>
            </w:tcBorders>
            <w:shd w:val="clear" w:color="auto" w:fill="auto"/>
            <w:noWrap/>
            <w:vAlign w:val="bottom"/>
          </w:tcPr>
          <w:p w:rsidR="006E3294" w:rsidRPr="003B79A9" w:rsidRDefault="006E3294" w:rsidP="00DD464D">
            <w:pPr>
              <w:widowControl/>
              <w:jc w:val="center"/>
              <w:textAlignment w:val="bottom"/>
              <w:rPr>
                <w:rFonts w:ascii="方正小标宋简体" w:eastAsia="方正小标宋简体" w:hAnsi="方正小标宋简体" w:cs="方正小标宋简体"/>
                <w:sz w:val="48"/>
                <w:szCs w:val="48"/>
              </w:rPr>
            </w:pPr>
            <w:r w:rsidRPr="003B79A9">
              <w:rPr>
                <w:rFonts w:ascii="方正小标宋简体" w:eastAsia="方正小标宋简体" w:hAnsi="方正小标宋简体" w:cs="方正小标宋简体" w:hint="eastAsia"/>
                <w:kern w:val="0"/>
                <w:sz w:val="48"/>
                <w:szCs w:val="48"/>
                <w:lang w:bidi="ar"/>
              </w:rPr>
              <w:t>报价单</w:t>
            </w:r>
          </w:p>
        </w:tc>
      </w:tr>
      <w:tr w:rsidR="006E3294" w:rsidRPr="003B79A9" w:rsidTr="00DD464D">
        <w:trPr>
          <w:trHeight w:val="746"/>
        </w:trPr>
        <w:tc>
          <w:tcPr>
            <w:tcW w:w="1861" w:type="pct"/>
            <w:gridSpan w:val="4"/>
            <w:tcBorders>
              <w:top w:val="nil"/>
              <w:left w:val="nil"/>
              <w:bottom w:val="nil"/>
              <w:right w:val="nil"/>
            </w:tcBorders>
            <w:shd w:val="clear" w:color="auto" w:fill="auto"/>
            <w:noWrap/>
            <w:vAlign w:val="bottom"/>
          </w:tcPr>
          <w:p w:rsidR="006E3294" w:rsidRPr="003B79A9" w:rsidRDefault="006E3294" w:rsidP="00DD464D">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6E3294" w:rsidRPr="003B79A9" w:rsidRDefault="006E3294" w:rsidP="00DD464D">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6E3294" w:rsidRPr="003B79A9" w:rsidRDefault="006E3294" w:rsidP="00DD464D">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6E3294" w:rsidRPr="003B79A9" w:rsidRDefault="006E3294" w:rsidP="00DD464D">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6E3294" w:rsidRPr="003B79A9" w:rsidRDefault="006E329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单价/元</w:t>
            </w:r>
          </w:p>
        </w:tc>
      </w:tr>
      <w:tr w:rsidR="006E3294"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（含税）金额</w:t>
            </w:r>
          </w:p>
        </w:tc>
      </w:tr>
      <w:tr w:rsidR="006E3294"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jc w:val="center"/>
              <w:rPr>
                <w:rFonts w:ascii="宋体" w:hAnsi="宋体" w:cs="宋体"/>
                <w:sz w:val="24"/>
                <w:szCs w:val="24"/>
              </w:rPr>
            </w:pPr>
          </w:p>
        </w:tc>
      </w:tr>
      <w:tr w:rsidR="006E3294"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3294" w:rsidRPr="003B79A9" w:rsidRDefault="006E329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E3294" w:rsidRPr="003B79A9" w:rsidRDefault="006E3294" w:rsidP="00DD464D">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jc w:val="center"/>
              <w:rPr>
                <w:rFonts w:ascii="宋体" w:hAnsi="宋体" w:cs="宋体"/>
                <w:sz w:val="24"/>
                <w:szCs w:val="24"/>
              </w:rPr>
            </w:pPr>
          </w:p>
        </w:tc>
      </w:tr>
      <w:tr w:rsidR="006E3294"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3294" w:rsidRPr="003B79A9" w:rsidRDefault="006E329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E3294" w:rsidRPr="003B79A9" w:rsidRDefault="006E3294" w:rsidP="00DD464D">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jc w:val="center"/>
              <w:rPr>
                <w:rFonts w:ascii="宋体" w:hAnsi="宋体" w:cs="宋体"/>
                <w:sz w:val="24"/>
                <w:szCs w:val="24"/>
              </w:rPr>
            </w:pPr>
          </w:p>
        </w:tc>
      </w:tr>
      <w:tr w:rsidR="006E3294"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widowControl/>
              <w:jc w:val="left"/>
              <w:textAlignment w:val="center"/>
              <w:rPr>
                <w:rFonts w:ascii="宋体" w:hAnsi="宋体" w:cs="宋体"/>
                <w:sz w:val="24"/>
                <w:szCs w:val="24"/>
              </w:rPr>
            </w:pPr>
            <w:r w:rsidRPr="003B79A9">
              <w:rPr>
                <w:rFonts w:ascii="宋体" w:hAnsi="宋体" w:cs="宋体" w:hint="eastAsia"/>
                <w:kern w:val="0"/>
                <w:sz w:val="24"/>
                <w:szCs w:val="24"/>
                <w:lang w:bidi="ar"/>
              </w:rPr>
              <w:t>报价总价（人民币大写）：            （小写）¥：</w:t>
            </w:r>
          </w:p>
        </w:tc>
      </w:tr>
      <w:tr w:rsidR="006E3294" w:rsidRPr="003B79A9" w:rsidTr="00DD464D">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widowControl/>
              <w:jc w:val="center"/>
              <w:textAlignment w:val="center"/>
              <w:rPr>
                <w:rFonts w:ascii="宋体" w:hAnsi="宋体" w:cs="宋体"/>
                <w:kern w:val="0"/>
                <w:sz w:val="24"/>
                <w:szCs w:val="24"/>
                <w:lang w:bidi="ar"/>
              </w:rPr>
            </w:pPr>
            <w:r w:rsidRPr="003B79A9">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6E3294" w:rsidRPr="003B79A9" w:rsidRDefault="006E3294" w:rsidP="00DD464D">
            <w:pPr>
              <w:widowControl/>
              <w:jc w:val="left"/>
              <w:textAlignment w:val="center"/>
              <w:rPr>
                <w:rFonts w:ascii="宋体" w:hAnsi="宋体" w:cs="宋体"/>
                <w:kern w:val="0"/>
                <w:sz w:val="24"/>
                <w:szCs w:val="24"/>
                <w:lang w:bidi="ar"/>
              </w:rPr>
            </w:pPr>
            <w:r w:rsidRPr="003B79A9">
              <w:rPr>
                <w:rFonts w:ascii="宋体" w:hAnsi="宋体" w:cs="宋体" w:hint="eastAsia"/>
                <w:kern w:val="0"/>
                <w:sz w:val="24"/>
                <w:szCs w:val="24"/>
                <w:lang w:bidi="ar"/>
              </w:rPr>
              <w:t>承诺满足询价文件全部技术与商务需求。</w:t>
            </w:r>
          </w:p>
        </w:tc>
      </w:tr>
      <w:tr w:rsidR="006E3294" w:rsidRPr="003B79A9" w:rsidTr="00DD464D">
        <w:trPr>
          <w:trHeight w:val="430"/>
        </w:trPr>
        <w:tc>
          <w:tcPr>
            <w:tcW w:w="1861" w:type="pct"/>
            <w:gridSpan w:val="4"/>
            <w:tcBorders>
              <w:top w:val="nil"/>
              <w:left w:val="nil"/>
              <w:bottom w:val="nil"/>
              <w:right w:val="nil"/>
            </w:tcBorders>
            <w:shd w:val="clear" w:color="auto" w:fill="auto"/>
            <w:noWrap/>
            <w:vAlign w:val="center"/>
          </w:tcPr>
          <w:p w:rsidR="006E3294" w:rsidRPr="003B79A9" w:rsidRDefault="006E3294" w:rsidP="00DD464D">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6E3294" w:rsidRPr="003B79A9" w:rsidRDefault="006E3294" w:rsidP="00DD464D">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6E3294" w:rsidRPr="003B79A9" w:rsidRDefault="006E3294" w:rsidP="00DD464D">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6E3294" w:rsidRPr="003B79A9" w:rsidRDefault="006E3294" w:rsidP="00DD464D">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6E3294" w:rsidRPr="003B79A9" w:rsidRDefault="006E3294" w:rsidP="00DD464D">
            <w:pPr>
              <w:jc w:val="center"/>
              <w:rPr>
                <w:rFonts w:ascii="宋体" w:hAnsi="宋体" w:cs="宋体"/>
                <w:sz w:val="24"/>
                <w:szCs w:val="24"/>
              </w:rPr>
            </w:pPr>
          </w:p>
        </w:tc>
      </w:tr>
      <w:tr w:rsidR="006E3294" w:rsidRPr="003B79A9" w:rsidTr="00DD464D">
        <w:trPr>
          <w:trHeight w:val="1247"/>
        </w:trPr>
        <w:tc>
          <w:tcPr>
            <w:tcW w:w="1172" w:type="pct"/>
            <w:gridSpan w:val="2"/>
            <w:tcBorders>
              <w:top w:val="nil"/>
              <w:left w:val="nil"/>
              <w:bottom w:val="nil"/>
              <w:right w:val="nil"/>
            </w:tcBorders>
            <w:shd w:val="clear" w:color="auto" w:fill="auto"/>
            <w:noWrap/>
            <w:vAlign w:val="bottom"/>
          </w:tcPr>
          <w:p w:rsidR="006E3294" w:rsidRPr="003B79A9" w:rsidRDefault="006E3294" w:rsidP="00DD464D">
            <w:pPr>
              <w:widowControl/>
              <w:jc w:val="center"/>
              <w:textAlignment w:val="bottom"/>
              <w:rPr>
                <w:rFonts w:ascii="宋体" w:hAnsi="宋体" w:cs="宋体"/>
                <w:kern w:val="0"/>
                <w:sz w:val="24"/>
                <w:szCs w:val="24"/>
                <w:lang w:bidi="ar"/>
              </w:rPr>
            </w:pPr>
            <w:r w:rsidRPr="003B79A9">
              <w:rPr>
                <w:rFonts w:ascii="宋体" w:hAnsi="宋体" w:cs="宋体" w:hint="eastAsia"/>
                <w:kern w:val="0"/>
                <w:sz w:val="24"/>
                <w:szCs w:val="24"/>
                <w:lang w:bidi="ar"/>
              </w:rPr>
              <w:t>报价人名称：</w:t>
            </w:r>
          </w:p>
          <w:p w:rsidR="006E3294" w:rsidRPr="003B79A9" w:rsidRDefault="006E3294" w:rsidP="00DD464D">
            <w:pPr>
              <w:widowControl/>
              <w:jc w:val="center"/>
              <w:textAlignment w:val="bottom"/>
              <w:rPr>
                <w:rFonts w:ascii="宋体" w:hAnsi="宋体" w:cs="宋体"/>
                <w:kern w:val="0"/>
                <w:sz w:val="24"/>
                <w:szCs w:val="24"/>
                <w:lang w:bidi="ar"/>
              </w:rPr>
            </w:pPr>
            <w:r w:rsidRPr="003B79A9">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6E3294" w:rsidRPr="003B79A9" w:rsidRDefault="006E3294" w:rsidP="00DD464D">
            <w:pPr>
              <w:widowControl/>
              <w:jc w:val="center"/>
              <w:textAlignment w:val="bottom"/>
              <w:rPr>
                <w:rFonts w:ascii="宋体" w:hAnsi="宋体" w:cs="宋体"/>
                <w:sz w:val="24"/>
                <w:szCs w:val="24"/>
              </w:rPr>
            </w:pPr>
          </w:p>
        </w:tc>
      </w:tr>
      <w:tr w:rsidR="006E3294" w:rsidRPr="003B79A9" w:rsidTr="00DD464D">
        <w:trPr>
          <w:trHeight w:val="1247"/>
        </w:trPr>
        <w:tc>
          <w:tcPr>
            <w:tcW w:w="1172" w:type="pct"/>
            <w:gridSpan w:val="2"/>
            <w:tcBorders>
              <w:top w:val="nil"/>
              <w:left w:val="nil"/>
              <w:bottom w:val="nil"/>
              <w:right w:val="nil"/>
            </w:tcBorders>
            <w:shd w:val="clear" w:color="auto" w:fill="auto"/>
            <w:noWrap/>
            <w:vAlign w:val="bottom"/>
          </w:tcPr>
          <w:p w:rsidR="006E3294" w:rsidRPr="003B79A9" w:rsidRDefault="006E3294" w:rsidP="00DD464D">
            <w:pPr>
              <w:widowControl/>
              <w:jc w:val="center"/>
              <w:textAlignment w:val="bottom"/>
              <w:rPr>
                <w:sz w:val="24"/>
                <w:szCs w:val="18"/>
              </w:rPr>
            </w:pPr>
            <w:r w:rsidRPr="003B79A9">
              <w:rPr>
                <w:rFonts w:hint="eastAsia"/>
                <w:sz w:val="24"/>
                <w:szCs w:val="18"/>
              </w:rPr>
              <w:t>法定代表人或其授权代表：</w:t>
            </w:r>
          </w:p>
          <w:p w:rsidR="006E3294" w:rsidRPr="003B79A9" w:rsidRDefault="006E3294" w:rsidP="00DD464D">
            <w:pPr>
              <w:pStyle w:val="af"/>
              <w:ind w:firstLine="240"/>
              <w:jc w:val="center"/>
            </w:pPr>
            <w:r w:rsidRPr="003B79A9">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6E3294" w:rsidRPr="003B79A9" w:rsidRDefault="006E3294" w:rsidP="00DD464D">
            <w:pPr>
              <w:widowControl/>
              <w:jc w:val="center"/>
              <w:textAlignment w:val="bottom"/>
              <w:rPr>
                <w:rFonts w:ascii="宋体" w:hAnsi="宋体" w:cs="宋体"/>
                <w:sz w:val="24"/>
                <w:szCs w:val="24"/>
              </w:rPr>
            </w:pPr>
          </w:p>
        </w:tc>
      </w:tr>
      <w:tr w:rsidR="006E3294" w:rsidRPr="003B79A9" w:rsidTr="00DD464D">
        <w:trPr>
          <w:trHeight w:val="1225"/>
        </w:trPr>
        <w:tc>
          <w:tcPr>
            <w:tcW w:w="2449" w:type="pct"/>
            <w:gridSpan w:val="5"/>
            <w:tcBorders>
              <w:top w:val="nil"/>
              <w:left w:val="nil"/>
              <w:bottom w:val="nil"/>
              <w:right w:val="nil"/>
            </w:tcBorders>
            <w:shd w:val="clear" w:color="auto" w:fill="auto"/>
            <w:noWrap/>
            <w:vAlign w:val="bottom"/>
          </w:tcPr>
          <w:p w:rsidR="006E3294" w:rsidRPr="003B79A9" w:rsidRDefault="006E3294" w:rsidP="00DD464D">
            <w:pPr>
              <w:widowControl/>
              <w:jc w:val="right"/>
              <w:textAlignment w:val="bottom"/>
              <w:rPr>
                <w:rFonts w:ascii="宋体" w:hAnsi="宋体" w:cs="宋体"/>
                <w:sz w:val="24"/>
                <w:szCs w:val="24"/>
              </w:rPr>
            </w:pPr>
            <w:r w:rsidRPr="003B79A9">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6E3294" w:rsidRPr="003B79A9" w:rsidRDefault="006E3294" w:rsidP="00DD464D">
            <w:pPr>
              <w:widowControl/>
              <w:jc w:val="left"/>
              <w:textAlignment w:val="bottom"/>
              <w:rPr>
                <w:rFonts w:ascii="宋体" w:hAnsi="宋体" w:cs="宋体"/>
                <w:sz w:val="24"/>
                <w:szCs w:val="24"/>
              </w:rPr>
            </w:pPr>
            <w:r w:rsidRPr="003B79A9">
              <w:rPr>
                <w:rFonts w:ascii="宋体" w:hAnsi="宋体" w:cs="宋体" w:hint="eastAsia"/>
                <w:kern w:val="0"/>
                <w:sz w:val="24"/>
                <w:szCs w:val="24"/>
                <w:lang w:bidi="ar"/>
              </w:rPr>
              <w:t xml:space="preserve">    年   月   日</w:t>
            </w:r>
          </w:p>
        </w:tc>
      </w:tr>
    </w:tbl>
    <w:p w:rsidR="006E3294" w:rsidRPr="003B79A9" w:rsidRDefault="006E3294" w:rsidP="006E3294">
      <w:pPr>
        <w:widowControl/>
        <w:jc w:val="left"/>
        <w:sectPr w:rsidR="006E3294" w:rsidRPr="003B79A9">
          <w:headerReference w:type="default" r:id="rId15"/>
          <w:footerReference w:type="default" r:id="rId16"/>
          <w:pgSz w:w="11906" w:h="16838"/>
          <w:pgMar w:top="1440" w:right="1800" w:bottom="1440" w:left="1800" w:header="851" w:footer="992" w:gutter="0"/>
          <w:cols w:space="425"/>
          <w:docGrid w:type="lines" w:linePitch="312"/>
        </w:sectPr>
      </w:pPr>
    </w:p>
    <w:p w:rsidR="006E3294" w:rsidRPr="003B79A9" w:rsidRDefault="006E3294" w:rsidP="006E3294">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营业执照复印件并加盖鲜章</w:t>
      </w:r>
    </w:p>
    <w:p w:rsidR="006E3294" w:rsidRPr="003B79A9" w:rsidRDefault="006E3294" w:rsidP="006E3294">
      <w:pPr>
        <w:ind w:firstLineChars="200" w:firstLine="640"/>
        <w:rPr>
          <w:rFonts w:eastAsia="楷体_GB2312"/>
          <w:sz w:val="32"/>
          <w:szCs w:val="32"/>
        </w:rPr>
      </w:pPr>
    </w:p>
    <w:p w:rsidR="006E3294" w:rsidRPr="003B79A9" w:rsidRDefault="006E3294" w:rsidP="006E3294">
      <w:pPr>
        <w:widowControl/>
        <w:jc w:val="center"/>
        <w:textAlignment w:val="bottom"/>
        <w:rPr>
          <w:rFonts w:ascii="方正小标宋简体" w:eastAsia="方正小标宋简体" w:hAnsi="方正小标宋简体" w:cs="方正小标宋简体"/>
          <w:kern w:val="0"/>
          <w:sz w:val="48"/>
          <w:szCs w:val="48"/>
          <w:lang w:bidi="ar"/>
        </w:rPr>
        <w:sectPr w:rsidR="006E3294" w:rsidRPr="003B79A9">
          <w:pgSz w:w="11906" w:h="16838"/>
          <w:pgMar w:top="1440" w:right="1800" w:bottom="1440" w:left="1800" w:header="851" w:footer="992" w:gutter="0"/>
          <w:cols w:space="425"/>
          <w:docGrid w:type="lines" w:linePitch="312"/>
        </w:sectPr>
      </w:pPr>
    </w:p>
    <w:p w:rsidR="006E3294" w:rsidRPr="003B79A9" w:rsidRDefault="006E3294" w:rsidP="006E3294">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法定代表人资格证明书</w:t>
      </w:r>
    </w:p>
    <w:p w:rsidR="006E3294" w:rsidRPr="003B79A9" w:rsidRDefault="006E3294" w:rsidP="006E3294">
      <w:pPr>
        <w:ind w:firstLineChars="200" w:firstLine="622"/>
        <w:rPr>
          <w:rFonts w:eastAsia="楷体_GB2312"/>
          <w:sz w:val="32"/>
          <w:szCs w:val="32"/>
        </w:rPr>
      </w:pPr>
    </w:p>
    <w:p w:rsidR="006E3294" w:rsidRPr="003B79A9" w:rsidRDefault="006E3294" w:rsidP="006E3294">
      <w:pPr>
        <w:ind w:firstLineChars="200" w:firstLine="622"/>
        <w:rPr>
          <w:rFonts w:eastAsia="仿宋_GB2312"/>
          <w:sz w:val="32"/>
          <w:szCs w:val="32"/>
        </w:rPr>
      </w:pPr>
      <w:r w:rsidRPr="003B79A9">
        <w:rPr>
          <w:rFonts w:eastAsia="仿宋_GB2312" w:hint="eastAsia"/>
          <w:sz w:val="32"/>
          <w:szCs w:val="32"/>
          <w:u w:val="single"/>
        </w:rPr>
        <w:t xml:space="preserve">   </w:t>
      </w:r>
      <w:r w:rsidRPr="003B79A9">
        <w:rPr>
          <w:rFonts w:eastAsia="仿宋_GB2312" w:hint="eastAsia"/>
          <w:sz w:val="32"/>
          <w:szCs w:val="32"/>
          <w:u w:val="single"/>
        </w:rPr>
        <w:t>（法定代表人姓名）</w:t>
      </w:r>
      <w:r w:rsidRPr="003B79A9">
        <w:rPr>
          <w:rFonts w:eastAsia="仿宋_GB2312" w:hint="eastAsia"/>
          <w:sz w:val="32"/>
          <w:szCs w:val="32"/>
          <w:u w:val="single"/>
        </w:rPr>
        <w:t xml:space="preserve">   </w:t>
      </w:r>
      <w:r w:rsidRPr="003B79A9">
        <w:rPr>
          <w:rFonts w:eastAsia="仿宋_GB2312" w:hint="eastAsia"/>
          <w:sz w:val="32"/>
          <w:szCs w:val="32"/>
        </w:rPr>
        <w:t>系</w:t>
      </w:r>
      <w:r w:rsidRPr="003B79A9">
        <w:rPr>
          <w:rFonts w:eastAsia="仿宋_GB2312" w:hint="eastAsia"/>
          <w:sz w:val="32"/>
          <w:szCs w:val="32"/>
          <w:u w:val="single"/>
        </w:rPr>
        <w:t xml:space="preserve">   </w:t>
      </w:r>
      <w:r w:rsidRPr="003B79A9">
        <w:rPr>
          <w:rFonts w:eastAsia="仿宋_GB2312" w:hint="eastAsia"/>
          <w:sz w:val="32"/>
          <w:szCs w:val="32"/>
          <w:u w:val="single"/>
        </w:rPr>
        <w:t>（报价人全称）</w:t>
      </w:r>
      <w:r w:rsidRPr="003B79A9">
        <w:rPr>
          <w:rFonts w:eastAsia="仿宋_GB2312" w:hint="eastAsia"/>
          <w:sz w:val="32"/>
          <w:szCs w:val="32"/>
          <w:u w:val="single"/>
        </w:rPr>
        <w:t xml:space="preserve">   </w:t>
      </w:r>
      <w:r w:rsidRPr="003B79A9">
        <w:rPr>
          <w:rFonts w:eastAsia="仿宋_GB2312" w:hint="eastAsia"/>
          <w:sz w:val="32"/>
          <w:szCs w:val="32"/>
        </w:rPr>
        <w:t>的法定代表人。</w:t>
      </w:r>
    </w:p>
    <w:p w:rsidR="006E3294" w:rsidRPr="003B79A9" w:rsidRDefault="006E3294" w:rsidP="006E3294">
      <w:pPr>
        <w:ind w:firstLineChars="200" w:firstLine="622"/>
        <w:rPr>
          <w:rFonts w:eastAsia="仿宋_GB2312"/>
          <w:sz w:val="32"/>
          <w:szCs w:val="32"/>
        </w:rPr>
      </w:pPr>
    </w:p>
    <w:p w:rsidR="006E3294" w:rsidRPr="003B79A9" w:rsidRDefault="006E3294" w:rsidP="006E3294">
      <w:pPr>
        <w:ind w:firstLineChars="200" w:firstLine="622"/>
        <w:rPr>
          <w:rFonts w:eastAsia="仿宋_GB2312"/>
          <w:sz w:val="32"/>
          <w:szCs w:val="32"/>
        </w:rPr>
      </w:pPr>
      <w:r w:rsidRPr="003B79A9">
        <w:rPr>
          <w:rFonts w:eastAsia="仿宋_GB2312" w:hint="eastAsia"/>
          <w:sz w:val="32"/>
          <w:szCs w:val="32"/>
        </w:rPr>
        <w:t>特此证明</w:t>
      </w:r>
    </w:p>
    <w:p w:rsidR="006E3294" w:rsidRPr="003B79A9" w:rsidRDefault="006E3294" w:rsidP="006E3294">
      <w:pPr>
        <w:rPr>
          <w:szCs w:val="28"/>
        </w:rPr>
      </w:pPr>
      <w:r w:rsidRPr="003B79A9">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3B79A9">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E3294" w:rsidRDefault="006E3294" w:rsidP="006E329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6E3294" w:rsidRDefault="006E3294" w:rsidP="006E3294">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6E3294" w:rsidRPr="003B79A9" w:rsidRDefault="006E3294" w:rsidP="006E3294">
      <w:pPr>
        <w:rPr>
          <w:szCs w:val="28"/>
        </w:rPr>
      </w:pPr>
    </w:p>
    <w:p w:rsidR="006E3294" w:rsidRPr="003B79A9" w:rsidRDefault="006E3294" w:rsidP="006E3294">
      <w:pPr>
        <w:rPr>
          <w:szCs w:val="28"/>
        </w:rPr>
      </w:pPr>
    </w:p>
    <w:p w:rsidR="006E3294" w:rsidRPr="003B79A9" w:rsidRDefault="006E3294" w:rsidP="006E3294">
      <w:pPr>
        <w:rPr>
          <w:szCs w:val="28"/>
        </w:rPr>
      </w:pPr>
    </w:p>
    <w:p w:rsidR="006E3294" w:rsidRPr="003B79A9" w:rsidRDefault="006E3294" w:rsidP="006E3294">
      <w:pPr>
        <w:rPr>
          <w:szCs w:val="28"/>
        </w:rPr>
      </w:pPr>
    </w:p>
    <w:p w:rsidR="006E3294" w:rsidRPr="003B79A9" w:rsidRDefault="006E3294" w:rsidP="006E3294">
      <w:pPr>
        <w:rPr>
          <w:kern w:val="0"/>
          <w:szCs w:val="28"/>
        </w:rPr>
      </w:pPr>
    </w:p>
    <w:p w:rsidR="006E3294" w:rsidRPr="003B79A9" w:rsidRDefault="006E3294" w:rsidP="006E3294">
      <w:pPr>
        <w:pStyle w:val="af"/>
        <w:ind w:firstLine="201"/>
        <w:rPr>
          <w:szCs w:val="28"/>
        </w:rPr>
      </w:pPr>
    </w:p>
    <w:p w:rsidR="006E3294" w:rsidRPr="003B79A9" w:rsidRDefault="006E3294" w:rsidP="006E3294">
      <w:pPr>
        <w:rPr>
          <w:kern w:val="0"/>
          <w:szCs w:val="28"/>
        </w:rPr>
      </w:pPr>
    </w:p>
    <w:p w:rsidR="006E3294" w:rsidRPr="003B79A9" w:rsidRDefault="006E3294" w:rsidP="006E3294">
      <w:pPr>
        <w:pStyle w:val="af"/>
        <w:ind w:firstLine="201"/>
      </w:pPr>
    </w:p>
    <w:p w:rsidR="006E3294" w:rsidRPr="003B79A9" w:rsidRDefault="006E3294" w:rsidP="006E3294">
      <w:pPr>
        <w:adjustRightInd w:val="0"/>
        <w:snapToGrid w:val="0"/>
        <w:spacing w:line="579" w:lineRule="exact"/>
        <w:ind w:leftChars="900" w:left="2439"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rPr>
        <w:t>报价人全称：</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（盖章）</w:t>
      </w:r>
    </w:p>
    <w:p w:rsidR="006E3294" w:rsidRPr="003B79A9" w:rsidRDefault="006E3294" w:rsidP="006E3294">
      <w:pPr>
        <w:adjustRightInd w:val="0"/>
        <w:snapToGrid w:val="0"/>
        <w:spacing w:line="579" w:lineRule="exact"/>
        <w:ind w:leftChars="900" w:left="2439" w:firstLineChars="200" w:firstLine="622"/>
      </w:pPr>
      <w:r w:rsidRPr="003B79A9">
        <w:rPr>
          <w:rFonts w:ascii="仿宋_GB2312" w:eastAsia="仿宋_GB2312" w:hAnsi="仿宋" w:hint="eastAsia"/>
          <w:kern w:val="0"/>
          <w:sz w:val="32"/>
          <w:szCs w:val="32"/>
        </w:rPr>
        <w:t>日期：</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年</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月</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日</w:t>
      </w:r>
    </w:p>
    <w:p w:rsidR="006E3294" w:rsidRPr="003B79A9" w:rsidRDefault="006E3294" w:rsidP="006E3294">
      <w:pPr>
        <w:ind w:firstLineChars="1750" w:firstLine="5442"/>
        <w:rPr>
          <w:rFonts w:eastAsia="仿宋_GB2312"/>
          <w:kern w:val="0"/>
          <w:sz w:val="32"/>
          <w:szCs w:val="32"/>
        </w:rPr>
      </w:pPr>
    </w:p>
    <w:p w:rsidR="006E3294" w:rsidRPr="003B79A9" w:rsidRDefault="006E3294" w:rsidP="006E3294">
      <w:pPr>
        <w:rPr>
          <w:kern w:val="0"/>
          <w:sz w:val="24"/>
          <w:szCs w:val="24"/>
        </w:rPr>
      </w:pPr>
    </w:p>
    <w:p w:rsidR="006E3294" w:rsidRPr="003B79A9" w:rsidRDefault="006E3294" w:rsidP="006E3294">
      <w:pPr>
        <w:spacing w:line="460" w:lineRule="atLeast"/>
        <w:rPr>
          <w:rFonts w:eastAsia="黑体"/>
          <w:kern w:val="0"/>
          <w:szCs w:val="28"/>
        </w:rPr>
      </w:pPr>
      <w:r w:rsidRPr="003B79A9">
        <w:rPr>
          <w:rFonts w:eastAsia="仿宋" w:hint="eastAsia"/>
          <w:kern w:val="0"/>
        </w:rPr>
        <w:t>注：本页内容适用于法定代表人亲自竞价。</w:t>
      </w:r>
      <w:r w:rsidRPr="003B79A9">
        <w:rPr>
          <w:rFonts w:eastAsia="黑体"/>
          <w:kern w:val="0"/>
          <w:szCs w:val="28"/>
        </w:rPr>
        <w:br w:type="page"/>
      </w:r>
    </w:p>
    <w:p w:rsidR="006E3294" w:rsidRPr="003B79A9" w:rsidRDefault="006E3294" w:rsidP="006E3294">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法定代表人授权书</w:t>
      </w:r>
    </w:p>
    <w:p w:rsidR="006E3294" w:rsidRPr="003B79A9" w:rsidRDefault="006E3294" w:rsidP="006E3294">
      <w:pPr>
        <w:ind w:firstLineChars="200" w:firstLine="622"/>
        <w:rPr>
          <w:rFonts w:eastAsia="楷体_GB2312"/>
          <w:sz w:val="32"/>
          <w:szCs w:val="32"/>
        </w:rPr>
      </w:pPr>
    </w:p>
    <w:p w:rsidR="006E3294" w:rsidRPr="003B79A9" w:rsidRDefault="006E3294" w:rsidP="006E3294">
      <w:pPr>
        <w:ind w:firstLineChars="200" w:firstLine="622"/>
        <w:rPr>
          <w:rFonts w:eastAsia="仿宋_GB2312"/>
          <w:kern w:val="0"/>
          <w:sz w:val="32"/>
          <w:szCs w:val="32"/>
        </w:rPr>
      </w:pP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（报价人全称）</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法定代表人</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（姓名、职务）</w:t>
      </w:r>
      <w:r w:rsidRPr="003B79A9">
        <w:rPr>
          <w:rFonts w:ascii="仿宋_GB2312" w:eastAsia="仿宋_GB2312" w:hAnsi="仿宋" w:hint="eastAsia"/>
          <w:kern w:val="0"/>
          <w:sz w:val="32"/>
          <w:szCs w:val="32"/>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授权</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（授权代表姓名、职务）</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为全权代表，参加贵部组织的</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（项目名称）</w:t>
      </w:r>
      <w:r w:rsidRPr="003B79A9">
        <w:rPr>
          <w:rFonts w:eastAsia="仿宋_GB2312" w:hint="eastAsia"/>
          <w:kern w:val="0"/>
          <w:sz w:val="32"/>
          <w:szCs w:val="32"/>
          <w:u w:val="single"/>
        </w:rPr>
        <w:t xml:space="preserve">   </w:t>
      </w:r>
      <w:r w:rsidRPr="003B79A9">
        <w:rPr>
          <w:rFonts w:eastAsia="仿宋_GB2312" w:hint="eastAsia"/>
          <w:kern w:val="0"/>
          <w:sz w:val="32"/>
          <w:szCs w:val="32"/>
        </w:rPr>
        <w:t>采购活动，全权处理采购活动中的一切事宜。</w:t>
      </w:r>
    </w:p>
    <w:p w:rsidR="006E3294" w:rsidRPr="003B79A9" w:rsidRDefault="006E3294" w:rsidP="006E3294">
      <w:pPr>
        <w:adjustRightInd w:val="0"/>
        <w:snapToGrid w:val="0"/>
        <w:spacing w:line="579" w:lineRule="exact"/>
        <w:ind w:leftChars="500" w:left="1355"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rPr>
        <w:t>报价人全称：</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（盖章）</w:t>
      </w:r>
    </w:p>
    <w:p w:rsidR="006E3294" w:rsidRPr="003B79A9" w:rsidRDefault="006E3294" w:rsidP="006E3294">
      <w:pPr>
        <w:adjustRightInd w:val="0"/>
        <w:snapToGrid w:val="0"/>
        <w:spacing w:line="579" w:lineRule="exact"/>
        <w:ind w:leftChars="500" w:left="1355" w:firstLineChars="200" w:firstLine="622"/>
        <w:rPr>
          <w:rFonts w:ascii="仿宋_GB2312" w:eastAsia="仿宋_GB2312" w:hAnsi="仿宋"/>
          <w:kern w:val="0"/>
          <w:sz w:val="32"/>
          <w:szCs w:val="32"/>
        </w:rPr>
      </w:pPr>
      <w:r w:rsidRPr="003B79A9">
        <w:rPr>
          <w:rFonts w:ascii="仿宋_GB2312" w:eastAsia="仿宋_GB2312" w:hAnsi="仿宋" w:hint="eastAsia"/>
          <w:kern w:val="0"/>
          <w:sz w:val="32"/>
          <w:szCs w:val="32"/>
          <w:lang w:val="zh-CN"/>
        </w:rPr>
        <w:t>法定代表人：</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lang w:val="zh-CN"/>
        </w:rPr>
        <w:t>（签字或盖章）</w:t>
      </w:r>
    </w:p>
    <w:p w:rsidR="006E3294" w:rsidRPr="003B79A9" w:rsidRDefault="006E3294" w:rsidP="006E3294">
      <w:pPr>
        <w:ind w:firstLineChars="1200" w:firstLine="3732"/>
        <w:rPr>
          <w:rFonts w:eastAsia="仿宋_GB2312"/>
          <w:kern w:val="0"/>
          <w:sz w:val="32"/>
          <w:szCs w:val="32"/>
        </w:rPr>
      </w:pPr>
      <w:r w:rsidRPr="003B79A9">
        <w:rPr>
          <w:rFonts w:ascii="仿宋_GB2312" w:eastAsia="仿宋_GB2312" w:hAnsi="仿宋" w:hint="eastAsia"/>
          <w:kern w:val="0"/>
          <w:sz w:val="32"/>
          <w:szCs w:val="32"/>
        </w:rPr>
        <w:t>日期：</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年</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月</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日</w:t>
      </w:r>
    </w:p>
    <w:p w:rsidR="006E3294" w:rsidRPr="003B79A9" w:rsidRDefault="006E3294" w:rsidP="006E3294">
      <w:pPr>
        <w:ind w:firstLineChars="200" w:firstLine="622"/>
        <w:rPr>
          <w:rFonts w:eastAsia="仿宋_GB2312"/>
          <w:kern w:val="0"/>
          <w:sz w:val="32"/>
          <w:szCs w:val="32"/>
        </w:rPr>
      </w:pPr>
      <w:r w:rsidRPr="003B79A9">
        <w:rPr>
          <w:rFonts w:eastAsia="仿宋_GB2312" w:hint="eastAsia"/>
          <w:kern w:val="0"/>
          <w:sz w:val="32"/>
          <w:szCs w:val="32"/>
        </w:rPr>
        <w:t>附：</w:t>
      </w:r>
    </w:p>
    <w:p w:rsidR="006E3294" w:rsidRPr="003B79A9" w:rsidRDefault="006E3294" w:rsidP="006E3294">
      <w:pPr>
        <w:rPr>
          <w:rFonts w:eastAsia="仿宋_GB2312"/>
          <w:kern w:val="0"/>
          <w:sz w:val="32"/>
          <w:szCs w:val="32"/>
        </w:rPr>
      </w:pPr>
      <w:r w:rsidRPr="003B79A9">
        <w:rPr>
          <w:rFonts w:eastAsia="仿宋_GB2312" w:hint="eastAsia"/>
          <w:kern w:val="0"/>
          <w:sz w:val="32"/>
          <w:szCs w:val="32"/>
        </w:rPr>
        <w:t>授权代表姓名：</w:t>
      </w:r>
      <w:r w:rsidRPr="003B79A9">
        <w:rPr>
          <w:rFonts w:ascii="仿宋_GB2312" w:eastAsia="仿宋_GB2312" w:hAnsi="仿宋" w:hint="eastAsia"/>
          <w:kern w:val="0"/>
          <w:sz w:val="32"/>
          <w:szCs w:val="32"/>
          <w:u w:val="single"/>
        </w:rPr>
        <w:t xml:space="preserve">          </w:t>
      </w:r>
    </w:p>
    <w:p w:rsidR="006E3294" w:rsidRPr="003B79A9" w:rsidRDefault="006E3294" w:rsidP="006E3294">
      <w:pPr>
        <w:rPr>
          <w:rFonts w:eastAsia="仿宋_GB2312"/>
          <w:kern w:val="0"/>
          <w:sz w:val="32"/>
          <w:szCs w:val="32"/>
        </w:rPr>
      </w:pPr>
      <w:r w:rsidRPr="003B79A9">
        <w:rPr>
          <w:rFonts w:eastAsia="仿宋_GB2312" w:hint="eastAsia"/>
          <w:kern w:val="0"/>
          <w:sz w:val="32"/>
          <w:szCs w:val="32"/>
        </w:rPr>
        <w:t>职</w:t>
      </w:r>
      <w:r w:rsidRPr="003B79A9">
        <w:rPr>
          <w:rFonts w:eastAsia="仿宋_GB2312" w:hint="eastAsia"/>
          <w:kern w:val="0"/>
          <w:sz w:val="32"/>
          <w:szCs w:val="32"/>
        </w:rPr>
        <w:t xml:space="preserve">    </w:t>
      </w:r>
      <w:r w:rsidRPr="003B79A9">
        <w:rPr>
          <w:rFonts w:eastAsia="仿宋_GB2312" w:hint="eastAsia"/>
          <w:kern w:val="0"/>
          <w:sz w:val="32"/>
          <w:szCs w:val="32"/>
        </w:rPr>
        <w:t>务：</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电</w:t>
      </w:r>
      <w:r w:rsidRPr="003B79A9">
        <w:rPr>
          <w:rFonts w:eastAsia="仿宋_GB2312" w:hint="eastAsia"/>
          <w:kern w:val="0"/>
          <w:sz w:val="32"/>
          <w:szCs w:val="32"/>
        </w:rPr>
        <w:t xml:space="preserve">    </w:t>
      </w:r>
      <w:r w:rsidRPr="003B79A9">
        <w:rPr>
          <w:rFonts w:eastAsia="仿宋_GB2312" w:hint="eastAsia"/>
          <w:kern w:val="0"/>
          <w:sz w:val="32"/>
          <w:szCs w:val="32"/>
        </w:rPr>
        <w:t>话：</w:t>
      </w:r>
      <w:r w:rsidRPr="003B79A9">
        <w:rPr>
          <w:rFonts w:ascii="仿宋_GB2312" w:eastAsia="仿宋_GB2312" w:hAnsi="仿宋" w:hint="eastAsia"/>
          <w:kern w:val="0"/>
          <w:sz w:val="32"/>
          <w:szCs w:val="32"/>
          <w:u w:val="single"/>
        </w:rPr>
        <w:t xml:space="preserve">              </w:t>
      </w:r>
    </w:p>
    <w:p w:rsidR="006E3294" w:rsidRPr="003B79A9" w:rsidRDefault="006E3294" w:rsidP="006E3294">
      <w:pPr>
        <w:rPr>
          <w:rFonts w:eastAsia="仿宋_GB2312"/>
          <w:kern w:val="0"/>
          <w:sz w:val="32"/>
          <w:szCs w:val="32"/>
        </w:rPr>
      </w:pPr>
      <w:r w:rsidRPr="003B79A9">
        <w:rPr>
          <w:rFonts w:eastAsia="仿宋_GB2312" w:hint="eastAsia"/>
          <w:kern w:val="0"/>
          <w:sz w:val="32"/>
          <w:szCs w:val="32"/>
        </w:rPr>
        <w:t>传</w:t>
      </w:r>
      <w:r w:rsidRPr="003B79A9">
        <w:rPr>
          <w:rFonts w:eastAsia="仿宋_GB2312" w:hint="eastAsia"/>
          <w:kern w:val="0"/>
          <w:sz w:val="32"/>
          <w:szCs w:val="32"/>
        </w:rPr>
        <w:t xml:space="preserve">    </w:t>
      </w:r>
      <w:r w:rsidRPr="003B79A9">
        <w:rPr>
          <w:rFonts w:eastAsia="仿宋_GB2312" w:hint="eastAsia"/>
          <w:kern w:val="0"/>
          <w:sz w:val="32"/>
          <w:szCs w:val="32"/>
        </w:rPr>
        <w:t>真：</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邮</w:t>
      </w:r>
      <w:r w:rsidRPr="003B79A9">
        <w:rPr>
          <w:rFonts w:eastAsia="仿宋_GB2312" w:hint="eastAsia"/>
          <w:kern w:val="0"/>
          <w:sz w:val="32"/>
          <w:szCs w:val="32"/>
        </w:rPr>
        <w:t xml:space="preserve">    </w:t>
      </w:r>
      <w:r w:rsidRPr="003B79A9">
        <w:rPr>
          <w:rFonts w:eastAsia="仿宋_GB2312" w:hint="eastAsia"/>
          <w:kern w:val="0"/>
          <w:sz w:val="32"/>
          <w:szCs w:val="32"/>
        </w:rPr>
        <w:t>编：</w:t>
      </w:r>
      <w:r w:rsidRPr="003B79A9">
        <w:rPr>
          <w:rFonts w:ascii="仿宋_GB2312" w:eastAsia="仿宋_GB2312" w:hAnsi="仿宋" w:hint="eastAsia"/>
          <w:kern w:val="0"/>
          <w:sz w:val="32"/>
          <w:szCs w:val="32"/>
          <w:u w:val="single"/>
        </w:rPr>
        <w:t xml:space="preserve">              </w:t>
      </w:r>
    </w:p>
    <w:p w:rsidR="006E3294" w:rsidRPr="003B79A9" w:rsidRDefault="006E3294" w:rsidP="006E3294">
      <w:pPr>
        <w:rPr>
          <w:rFonts w:eastAsia="仿宋_GB2312"/>
          <w:kern w:val="0"/>
          <w:sz w:val="32"/>
          <w:szCs w:val="32"/>
        </w:rPr>
      </w:pPr>
      <w:r w:rsidRPr="003B79A9">
        <w:rPr>
          <w:rFonts w:eastAsia="仿宋_GB2312" w:hint="eastAsia"/>
          <w:kern w:val="0"/>
          <w:sz w:val="32"/>
          <w:szCs w:val="32"/>
        </w:rPr>
        <w:t>通讯地址：</w:t>
      </w:r>
      <w:r w:rsidRPr="003B79A9">
        <w:rPr>
          <w:rFonts w:ascii="仿宋_GB2312" w:eastAsia="仿宋_GB2312" w:hAnsi="仿宋" w:hint="eastAsia"/>
          <w:kern w:val="0"/>
          <w:sz w:val="32"/>
          <w:szCs w:val="32"/>
          <w:u w:val="single"/>
        </w:rPr>
        <w:t xml:space="preserve">                                          </w:t>
      </w:r>
    </w:p>
    <w:p w:rsidR="006E3294" w:rsidRPr="003B79A9" w:rsidRDefault="006E3294" w:rsidP="006E3294">
      <w:pPr>
        <w:spacing w:line="560" w:lineRule="exact"/>
        <w:ind w:firstLine="573"/>
        <w:rPr>
          <w:kern w:val="0"/>
          <w:sz w:val="32"/>
          <w:szCs w:val="32"/>
        </w:rPr>
      </w:pPr>
      <w:r w:rsidRPr="003B79A9">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3B79A9">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E3294" w:rsidRDefault="006E3294" w:rsidP="006E329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6E3294" w:rsidRDefault="006E3294" w:rsidP="006E329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6E3294" w:rsidRDefault="006E3294" w:rsidP="006E3294">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6E3294" w:rsidRPr="003B79A9" w:rsidRDefault="006E3294" w:rsidP="006E3294">
      <w:pPr>
        <w:spacing w:line="560" w:lineRule="exact"/>
        <w:ind w:firstLine="573"/>
        <w:rPr>
          <w:kern w:val="0"/>
          <w:sz w:val="24"/>
          <w:szCs w:val="24"/>
        </w:rPr>
      </w:pPr>
    </w:p>
    <w:p w:rsidR="006E3294" w:rsidRPr="003B79A9" w:rsidRDefault="006E3294" w:rsidP="006E3294">
      <w:pPr>
        <w:spacing w:line="560" w:lineRule="exact"/>
        <w:ind w:firstLine="573"/>
        <w:rPr>
          <w:kern w:val="0"/>
          <w:sz w:val="24"/>
          <w:szCs w:val="24"/>
        </w:rPr>
      </w:pPr>
    </w:p>
    <w:p w:rsidR="006E3294" w:rsidRPr="003B79A9" w:rsidRDefault="006E3294" w:rsidP="006E3294">
      <w:pPr>
        <w:spacing w:line="560" w:lineRule="exact"/>
        <w:ind w:firstLine="573"/>
        <w:rPr>
          <w:kern w:val="0"/>
          <w:sz w:val="24"/>
          <w:szCs w:val="24"/>
        </w:rPr>
      </w:pPr>
    </w:p>
    <w:p w:rsidR="006E3294" w:rsidRPr="003B79A9" w:rsidRDefault="006E3294" w:rsidP="006E3294">
      <w:pPr>
        <w:spacing w:line="460" w:lineRule="atLeast"/>
        <w:rPr>
          <w:rFonts w:eastAsia="仿宋"/>
          <w:kern w:val="0"/>
        </w:rPr>
      </w:pPr>
    </w:p>
    <w:p w:rsidR="006E3294" w:rsidRPr="003B79A9" w:rsidRDefault="006E3294" w:rsidP="006E3294">
      <w:pPr>
        <w:pStyle w:val="af"/>
        <w:ind w:firstLine="201"/>
      </w:pPr>
    </w:p>
    <w:p w:rsidR="006E3294" w:rsidRPr="003B79A9" w:rsidRDefault="006E3294" w:rsidP="006E3294">
      <w:pPr>
        <w:pStyle w:val="af"/>
        <w:ind w:firstLine="201"/>
        <w:sectPr w:rsidR="006E3294" w:rsidRPr="003B79A9" w:rsidSect="00B23892">
          <w:pgSz w:w="11906" w:h="16838" w:code="9"/>
          <w:pgMar w:top="2098" w:right="1474" w:bottom="1985" w:left="1588" w:header="851" w:footer="1191" w:gutter="0"/>
          <w:cols w:space="720"/>
          <w:docGrid w:type="linesAndChars" w:linePitch="312" w:charSpace="-1844"/>
        </w:sectPr>
      </w:pPr>
      <w:r w:rsidRPr="003B79A9">
        <w:rPr>
          <w:rFonts w:eastAsia="仿宋" w:hint="eastAsia"/>
        </w:rPr>
        <w:t>注：本内容适用于授权委托代理人，法定代表人授权书须法定代表人签</w:t>
      </w:r>
      <w:r w:rsidRPr="003B79A9">
        <w:rPr>
          <w:rFonts w:eastAsia="仿宋" w:hint="eastAsia"/>
        </w:rPr>
        <w:lastRenderedPageBreak/>
        <w:t>字授权。</w:t>
      </w:r>
      <w:bookmarkStart w:id="1" w:name="RANGE!A1:F8"/>
    </w:p>
    <w:bookmarkEnd w:id="1"/>
    <w:p w:rsidR="006E3294" w:rsidRPr="00980A23" w:rsidRDefault="006E3294" w:rsidP="006E3294">
      <w:pPr>
        <w:pBdr>
          <w:bottom w:val="single" w:sz="6" w:space="1" w:color="auto"/>
          <w:between w:val="single" w:sz="6" w:space="1" w:color="auto"/>
        </w:pBdr>
        <w:spacing w:line="560" w:lineRule="exact"/>
        <w:rPr>
          <w:rFonts w:ascii="仿宋_GB2312" w:eastAsia="仿宋_GB2312" w:hAnsi="仿宋_GB2312" w:cs="仿宋_GB2312"/>
          <w:szCs w:val="28"/>
        </w:rPr>
      </w:pPr>
    </w:p>
    <w:p w:rsidR="00DD5EA9" w:rsidRPr="006E3294" w:rsidRDefault="00DD5EA9">
      <w:pPr>
        <w:pStyle w:val="af"/>
      </w:pPr>
    </w:p>
    <w:sectPr w:rsidR="00DD5EA9" w:rsidRPr="006E3294" w:rsidSect="00B23892">
      <w:pgSz w:w="11906" w:h="16838" w:code="9"/>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8FB" w:rsidRDefault="003F68FB">
      <w:r>
        <w:separator/>
      </w:r>
    </w:p>
  </w:endnote>
  <w:endnote w:type="continuationSeparator" w:id="0">
    <w:p w:rsidR="003F68FB" w:rsidRDefault="003F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37AAA9B4-05E6-4436-B0D4-ABB966B1749A}"/>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embedRegular r:id="rId2" w:subsetted="1" w:fontKey="{7BBA847F-5DBC-4EA7-A445-1209E73FE79B}"/>
    <w:embedBold r:id="rId3" w:subsetted="1" w:fontKey="{369D5EAA-E569-433F-AB3B-8FE71899C001}"/>
  </w:font>
  <w:font w:name="Arial Unicode MS">
    <w:panose1 w:val="020B0604020202020204"/>
    <w:charset w:val="86"/>
    <w:family w:val="swiss"/>
    <w:pitch w:val="variable"/>
    <w:sig w:usb0="F7FFAFFF" w:usb1="E9DFFFFF" w:usb2="0000003F" w:usb3="00000000" w:csb0="003F01FF" w:csb1="00000000"/>
    <w:embedRegular r:id="rId4" w:subsetted="1" w:fontKey="{DB52FEF8-AF25-46EF-A6FD-0C8AA676FC19}"/>
    <w:embedItalic r:id="rId5" w:subsetted="1" w:fontKey="{E55611C2-7ED2-4739-872D-862E7DCF14EB}"/>
  </w:font>
  <w:font w:name="方正小标宋简体">
    <w:panose1 w:val="03000509000000000000"/>
    <w:charset w:val="86"/>
    <w:family w:val="script"/>
    <w:pitch w:val="fixed"/>
    <w:sig w:usb0="00000001" w:usb1="080E0000" w:usb2="00000010" w:usb3="00000000" w:csb0="00040000" w:csb1="00000000"/>
    <w:embedRegular r:id="rId6" w:subsetted="1" w:fontKey="{4952BDB0-25C7-44E9-BC42-36FB8CAD5AB3}"/>
  </w:font>
  <w:font w:name="楷体_GB2312">
    <w:panose1 w:val="02010609030101010101"/>
    <w:charset w:val="86"/>
    <w:family w:val="modern"/>
    <w:pitch w:val="fixed"/>
    <w:sig w:usb0="00000001" w:usb1="080E0000" w:usb2="00000010" w:usb3="00000000" w:csb0="00040000" w:csb1="00000000"/>
    <w:embedRegular r:id="rId7" w:subsetted="1" w:fontKey="{3D4009EE-8045-4CCA-9879-953181671424}"/>
  </w:font>
  <w:font w:name="等线">
    <w:charset w:val="86"/>
    <w:family w:val="auto"/>
    <w:pitch w:val="default"/>
    <w:sig w:usb0="A00002BF" w:usb1="38CF7CFA" w:usb2="00000016" w:usb3="00000000" w:csb0="0004000F" w:csb1="00000000"/>
    <w:embedRegular r:id="rId8" w:subsetted="1" w:fontKey="{7B77ACF3-0ABB-4E46-B00D-43E9E31285F5}"/>
  </w:font>
  <w:font w:name="仿宋">
    <w:panose1 w:val="02010609060101010101"/>
    <w:charset w:val="86"/>
    <w:family w:val="modern"/>
    <w:pitch w:val="fixed"/>
    <w:sig w:usb0="800002BF" w:usb1="38CF7CFA" w:usb2="00000016" w:usb3="00000000" w:csb0="00040001" w:csb1="00000000"/>
    <w:embedRegular r:id="rId9" w:subsetted="1" w:fontKey="{206FA042-36E2-473F-AF44-6D07895721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A9" w:rsidRDefault="005024AD">
    <w:pPr>
      <w:pStyle w:val="ab"/>
      <w:framePr w:wrap="around" w:vAnchor="text" w:hAnchor="margin" w:xAlign="center" w:y="1"/>
      <w:rPr>
        <w:rStyle w:val="af2"/>
      </w:rPr>
    </w:pPr>
    <w:r>
      <w:fldChar w:fldCharType="begin"/>
    </w:r>
    <w:r>
      <w:rPr>
        <w:rStyle w:val="af2"/>
      </w:rPr>
      <w:instrText xml:space="preserve">PAGE  </w:instrText>
    </w:r>
    <w:r>
      <w:fldChar w:fldCharType="end"/>
    </w:r>
  </w:p>
  <w:p w:rsidR="00DD5EA9" w:rsidRDefault="00DD5EA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A9" w:rsidRDefault="005024AD">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D5EA9" w:rsidRDefault="005024AD">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DD5EA9" w:rsidRDefault="005024AD">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A9" w:rsidRDefault="005024AD">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D5EA9" w:rsidRDefault="005024AD">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810CF">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DD5EA9" w:rsidRDefault="005024AD">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3810CF">
                      <w:rPr>
                        <w:noProof/>
                        <w:sz w:val="24"/>
                        <w:szCs w:val="24"/>
                      </w:rPr>
                      <w:t>1</w:t>
                    </w:r>
                    <w:r>
                      <w:rPr>
                        <w:sz w:val="24"/>
                        <w:szCs w:val="24"/>
                      </w:rPr>
                      <w:fldChar w:fldCharType="end"/>
                    </w:r>
                  </w:p>
                </w:txbxContent>
              </v:textbox>
              <w10:wrap anchorx="margin"/>
            </v:shape>
          </w:pict>
        </mc:Fallback>
      </mc:AlternateContent>
    </w:r>
  </w:p>
  <w:p w:rsidR="00DD5EA9" w:rsidRDefault="00DD5EA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A9" w:rsidRDefault="00DD5EA9">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294" w:rsidRPr="00C14C43" w:rsidRDefault="006E3294" w:rsidP="00C14C43">
    <w:pPr>
      <w:pStyle w:val="ab"/>
      <w:framePr w:wrap="around" w:vAnchor="text" w:hAnchor="margin" w:xAlign="outside" w:y="1"/>
      <w:rPr>
        <w:rStyle w:val="af2"/>
        <w:rFonts w:ascii="宋体" w:hAnsi="宋体"/>
        <w:sz w:val="28"/>
        <w:szCs w:val="28"/>
      </w:rPr>
    </w:pPr>
    <w:r w:rsidRPr="00C14C43">
      <w:rPr>
        <w:rStyle w:val="af2"/>
        <w:rFonts w:ascii="宋体" w:hAnsi="宋体" w:hint="eastAsia"/>
        <w:sz w:val="28"/>
        <w:szCs w:val="28"/>
      </w:rPr>
      <w:t>—</w:t>
    </w:r>
    <w:r w:rsidRPr="00C14C43">
      <w:rPr>
        <w:rStyle w:val="af2"/>
        <w:rFonts w:ascii="宋体" w:hAnsi="宋体"/>
        <w:sz w:val="28"/>
        <w:szCs w:val="28"/>
      </w:rPr>
      <w:fldChar w:fldCharType="begin"/>
    </w:r>
    <w:r w:rsidRPr="00C14C43">
      <w:rPr>
        <w:rStyle w:val="af2"/>
        <w:rFonts w:ascii="宋体" w:hAnsi="宋体"/>
        <w:sz w:val="28"/>
        <w:szCs w:val="28"/>
      </w:rPr>
      <w:instrText xml:space="preserve">PAGE  </w:instrText>
    </w:r>
    <w:r w:rsidRPr="00C14C43">
      <w:rPr>
        <w:rStyle w:val="af2"/>
        <w:rFonts w:ascii="宋体" w:hAnsi="宋体"/>
        <w:sz w:val="28"/>
        <w:szCs w:val="28"/>
      </w:rPr>
      <w:fldChar w:fldCharType="separate"/>
    </w:r>
    <w:r w:rsidR="003810CF">
      <w:rPr>
        <w:rStyle w:val="af2"/>
        <w:rFonts w:ascii="宋体" w:hAnsi="宋体"/>
        <w:noProof/>
        <w:sz w:val="28"/>
        <w:szCs w:val="28"/>
      </w:rPr>
      <w:t>12</w:t>
    </w:r>
    <w:r w:rsidRPr="00C14C43">
      <w:rPr>
        <w:rStyle w:val="af2"/>
        <w:rFonts w:ascii="宋体" w:hAnsi="宋体"/>
        <w:sz w:val="28"/>
        <w:szCs w:val="28"/>
      </w:rPr>
      <w:fldChar w:fldCharType="end"/>
    </w:r>
    <w:r w:rsidRPr="00C14C43">
      <w:rPr>
        <w:rStyle w:val="af2"/>
        <w:rFonts w:ascii="宋体" w:hAnsi="宋体" w:hint="eastAsia"/>
        <w:sz w:val="28"/>
        <w:szCs w:val="28"/>
      </w:rPr>
      <w:t>—</w:t>
    </w:r>
  </w:p>
  <w:p w:rsidR="006E3294" w:rsidRPr="00C14C43" w:rsidRDefault="006E3294" w:rsidP="00B23892">
    <w:pPr>
      <w:pStyle w:val="ab"/>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8FB" w:rsidRDefault="003F68FB">
      <w:r>
        <w:separator/>
      </w:r>
    </w:p>
  </w:footnote>
  <w:footnote w:type="continuationSeparator" w:id="0">
    <w:p w:rsidR="003F68FB" w:rsidRDefault="003F6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A9" w:rsidRDefault="005024AD">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A9" w:rsidRDefault="00DD5EA9">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A9" w:rsidRDefault="00DD5EA9">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294" w:rsidRDefault="006E3294">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TrueTypeFonts/>
  <w:saveSubsetFonts/>
  <w:bordersDoNotSurroundHeader/>
  <w:bordersDoNotSurroundFooter/>
  <w:defaultTabStop w:val="420"/>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015B"/>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3254F"/>
    <w:rsid w:val="00260514"/>
    <w:rsid w:val="00264888"/>
    <w:rsid w:val="00271032"/>
    <w:rsid w:val="00276737"/>
    <w:rsid w:val="0028424C"/>
    <w:rsid w:val="002877B2"/>
    <w:rsid w:val="002A44AB"/>
    <w:rsid w:val="002B39C5"/>
    <w:rsid w:val="002D0EE2"/>
    <w:rsid w:val="002E04E4"/>
    <w:rsid w:val="002E552C"/>
    <w:rsid w:val="00305149"/>
    <w:rsid w:val="00315DA4"/>
    <w:rsid w:val="0032001B"/>
    <w:rsid w:val="0032350B"/>
    <w:rsid w:val="00326E86"/>
    <w:rsid w:val="00352D17"/>
    <w:rsid w:val="0037349A"/>
    <w:rsid w:val="003810CF"/>
    <w:rsid w:val="003828E2"/>
    <w:rsid w:val="003A2CC4"/>
    <w:rsid w:val="003B379C"/>
    <w:rsid w:val="003D3A7D"/>
    <w:rsid w:val="003F68FB"/>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024AD"/>
    <w:rsid w:val="00512C41"/>
    <w:rsid w:val="00517001"/>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329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A0DC5"/>
    <w:rsid w:val="007C0F35"/>
    <w:rsid w:val="007C4F70"/>
    <w:rsid w:val="007D2EBF"/>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049F"/>
    <w:rsid w:val="00981735"/>
    <w:rsid w:val="00986B25"/>
    <w:rsid w:val="009915C8"/>
    <w:rsid w:val="009A7FAF"/>
    <w:rsid w:val="009B642A"/>
    <w:rsid w:val="009C7FB4"/>
    <w:rsid w:val="009E2897"/>
    <w:rsid w:val="00A134B4"/>
    <w:rsid w:val="00A14E54"/>
    <w:rsid w:val="00A3195B"/>
    <w:rsid w:val="00A32828"/>
    <w:rsid w:val="00A419E6"/>
    <w:rsid w:val="00A81862"/>
    <w:rsid w:val="00A8190E"/>
    <w:rsid w:val="00A8220C"/>
    <w:rsid w:val="00A9126D"/>
    <w:rsid w:val="00A931CF"/>
    <w:rsid w:val="00A9792A"/>
    <w:rsid w:val="00AA393F"/>
    <w:rsid w:val="00AA39CB"/>
    <w:rsid w:val="00AB5FDC"/>
    <w:rsid w:val="00AC1483"/>
    <w:rsid w:val="00B15F80"/>
    <w:rsid w:val="00B23BB9"/>
    <w:rsid w:val="00B24C79"/>
    <w:rsid w:val="00B25D61"/>
    <w:rsid w:val="00B37C64"/>
    <w:rsid w:val="00B529B0"/>
    <w:rsid w:val="00B66C53"/>
    <w:rsid w:val="00B81310"/>
    <w:rsid w:val="00B853B1"/>
    <w:rsid w:val="00B96048"/>
    <w:rsid w:val="00BA1877"/>
    <w:rsid w:val="00BA5804"/>
    <w:rsid w:val="00BC7B4B"/>
    <w:rsid w:val="00BD0045"/>
    <w:rsid w:val="00BD32AB"/>
    <w:rsid w:val="00BE67C3"/>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677A6"/>
    <w:rsid w:val="00D958FB"/>
    <w:rsid w:val="00DA1664"/>
    <w:rsid w:val="00DA1D7A"/>
    <w:rsid w:val="00DA7497"/>
    <w:rsid w:val="00DB4847"/>
    <w:rsid w:val="00DC107C"/>
    <w:rsid w:val="00DC14C1"/>
    <w:rsid w:val="00DD2719"/>
    <w:rsid w:val="00DD5EA9"/>
    <w:rsid w:val="00DE1206"/>
    <w:rsid w:val="00DF5C20"/>
    <w:rsid w:val="00E01BE1"/>
    <w:rsid w:val="00E06491"/>
    <w:rsid w:val="00E066F0"/>
    <w:rsid w:val="00E069F9"/>
    <w:rsid w:val="00E2450F"/>
    <w:rsid w:val="00E40663"/>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40F3E66"/>
    <w:rsid w:val="057D419D"/>
    <w:rsid w:val="07E34A3F"/>
    <w:rsid w:val="09420C01"/>
    <w:rsid w:val="0B0C1D12"/>
    <w:rsid w:val="0B47616D"/>
    <w:rsid w:val="0DE853E9"/>
    <w:rsid w:val="0FF17279"/>
    <w:rsid w:val="11674266"/>
    <w:rsid w:val="12EF37E0"/>
    <w:rsid w:val="143D7A24"/>
    <w:rsid w:val="14765EED"/>
    <w:rsid w:val="14AF636D"/>
    <w:rsid w:val="150474D2"/>
    <w:rsid w:val="177469AA"/>
    <w:rsid w:val="1CCE22DB"/>
    <w:rsid w:val="1D7A26DD"/>
    <w:rsid w:val="1E421D2E"/>
    <w:rsid w:val="20672FDF"/>
    <w:rsid w:val="24F669EF"/>
    <w:rsid w:val="2B8A0189"/>
    <w:rsid w:val="2C245261"/>
    <w:rsid w:val="2E28703E"/>
    <w:rsid w:val="2EED207D"/>
    <w:rsid w:val="30B402AF"/>
    <w:rsid w:val="3104090C"/>
    <w:rsid w:val="35500CBF"/>
    <w:rsid w:val="36372989"/>
    <w:rsid w:val="37A42A2A"/>
    <w:rsid w:val="3C446528"/>
    <w:rsid w:val="3D803103"/>
    <w:rsid w:val="3DD74805"/>
    <w:rsid w:val="3E0B5931"/>
    <w:rsid w:val="3FF12096"/>
    <w:rsid w:val="432805AA"/>
    <w:rsid w:val="43A62AD6"/>
    <w:rsid w:val="46CD3E3E"/>
    <w:rsid w:val="46F920D7"/>
    <w:rsid w:val="478F7ED7"/>
    <w:rsid w:val="481F6B1F"/>
    <w:rsid w:val="48B2279B"/>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C2E2250"/>
    <w:rsid w:val="5E6E102A"/>
    <w:rsid w:val="68B27EEE"/>
    <w:rsid w:val="6B8B6553"/>
    <w:rsid w:val="6CF509AA"/>
    <w:rsid w:val="6D9A218A"/>
    <w:rsid w:val="6E293FB8"/>
    <w:rsid w:val="6EFC7023"/>
    <w:rsid w:val="6FB04D54"/>
    <w:rsid w:val="702E553E"/>
    <w:rsid w:val="72FB2DC4"/>
    <w:rsid w:val="75EE17D5"/>
    <w:rsid w:val="7778345E"/>
    <w:rsid w:val="787864AF"/>
    <w:rsid w:val="79BF69E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5:docId w15:val="{31C24077-A66A-4A08-95FD-FA1A6A60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semiHidden/>
    <w:qFormat/>
    <w:pPr>
      <w:autoSpaceDE w:val="0"/>
      <w:autoSpaceDN w:val="0"/>
      <w:ind w:firstLineChars="200" w:firstLine="200"/>
      <w:jc w:val="both"/>
    </w:pPr>
    <w:rPr>
      <w:rFonts w:ascii="宋体" w:hAnsi="Calibri"/>
      <w:sz w:val="21"/>
    </w:r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paragraph" w:styleId="af">
    <w:name w:val="Body Text First Indent"/>
    <w:basedOn w:val="a7"/>
    <w:next w:val="a"/>
    <w:uiPriority w:val="99"/>
    <w:qFormat/>
    <w:pPr>
      <w:spacing w:after="120" w:line="275" w:lineRule="atLeast"/>
      <w:textAlignment w:val="baseline"/>
    </w:p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qFormat/>
    <w:rPr>
      <w:b/>
    </w:rPr>
  </w:style>
  <w:style w:type="character" w:styleId="af2">
    <w:name w:val="page number"/>
    <w:basedOn w:val="a1"/>
    <w:qFormat/>
  </w:style>
  <w:style w:type="character" w:styleId="af3">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4">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4"/>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5">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5"/>
    <w:uiPriority w:val="34"/>
    <w:qFormat/>
    <w:locked/>
    <w:rPr>
      <w:rFonts w:ascii="Calibri" w:eastAsia="宋体" w:hAnsi="Calibri" w:cs="Times New Roman"/>
      <w:kern w:val="0"/>
      <w:sz w:val="22"/>
      <w:lang w:eastAsia="en-US" w:bidi="en-US"/>
    </w:rPr>
  </w:style>
  <w:style w:type="paragraph" w:customStyle="1" w:styleId="af6">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7">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461</Words>
  <Characters>2632</Characters>
  <Application>Microsoft Office Word</Application>
  <DocSecurity>0</DocSecurity>
  <Lines>21</Lines>
  <Paragraphs>6</Paragraphs>
  <ScaleCrop>false</ScaleCrop>
  <Company>微软中国</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137</cp:revision>
  <cp:lastPrinted>2023-07-03T11:13:00Z</cp:lastPrinted>
  <dcterms:created xsi:type="dcterms:W3CDTF">2019-01-04T03:28:00Z</dcterms:created>
  <dcterms:modified xsi:type="dcterms:W3CDTF">2023-07-07T08:53:00Z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57A8EA7D6D0D4576B250A1896CC80889_13</vt:lpwstr>
  </property>
</Properties>
</file>