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7A" w:rsidRDefault="0086427A">
      <w:pPr>
        <w:snapToGrid w:val="0"/>
        <w:jc w:val="center"/>
        <w:outlineLvl w:val="0"/>
        <w:rPr>
          <w:rFonts w:eastAsia="方正大标宋简体"/>
          <w:sz w:val="96"/>
          <w:szCs w:val="130"/>
        </w:rPr>
      </w:pPr>
    </w:p>
    <w:p w:rsidR="0086427A" w:rsidRDefault="0086427A">
      <w:pPr>
        <w:snapToGrid w:val="0"/>
        <w:jc w:val="center"/>
        <w:outlineLvl w:val="0"/>
        <w:rPr>
          <w:rFonts w:eastAsia="方正大标宋简体"/>
          <w:sz w:val="96"/>
          <w:szCs w:val="130"/>
        </w:rPr>
      </w:pPr>
    </w:p>
    <w:p w:rsidR="0086427A" w:rsidRDefault="0086427A">
      <w:pPr>
        <w:snapToGrid w:val="0"/>
        <w:jc w:val="center"/>
        <w:outlineLvl w:val="0"/>
        <w:rPr>
          <w:rFonts w:eastAsia="方正大标宋简体"/>
          <w:sz w:val="96"/>
          <w:szCs w:val="130"/>
        </w:rPr>
      </w:pPr>
    </w:p>
    <w:p w:rsidR="0086427A" w:rsidRDefault="008114F9">
      <w:pPr>
        <w:snapToGrid w:val="0"/>
        <w:jc w:val="center"/>
        <w:outlineLvl w:val="0"/>
        <w:rPr>
          <w:rFonts w:eastAsia="方正大标宋简体"/>
          <w:sz w:val="84"/>
          <w:szCs w:val="84"/>
        </w:rPr>
      </w:pPr>
      <w:proofErr w:type="gramStart"/>
      <w:r>
        <w:rPr>
          <w:rFonts w:eastAsia="方正小标宋简体" w:hint="eastAsia"/>
          <w:sz w:val="84"/>
          <w:szCs w:val="84"/>
        </w:rPr>
        <w:t>询</w:t>
      </w:r>
      <w:proofErr w:type="gramEnd"/>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86427A" w:rsidRDefault="008114F9">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r>
        <w:rPr>
          <w:rFonts w:eastAsia="方正大标宋简体" w:hint="eastAsia"/>
          <w:sz w:val="44"/>
          <w:szCs w:val="44"/>
        </w:rPr>
        <w:t>）</w:t>
      </w:r>
    </w:p>
    <w:p w:rsidR="0086427A" w:rsidRDefault="0086427A">
      <w:pPr>
        <w:snapToGrid w:val="0"/>
        <w:jc w:val="center"/>
        <w:outlineLvl w:val="0"/>
        <w:rPr>
          <w:rFonts w:eastAsia="方正大标宋简体"/>
          <w:sz w:val="96"/>
          <w:szCs w:val="130"/>
        </w:rPr>
      </w:pPr>
    </w:p>
    <w:p w:rsidR="0086427A" w:rsidRDefault="0086427A">
      <w:pPr>
        <w:snapToGrid w:val="0"/>
        <w:jc w:val="center"/>
        <w:outlineLvl w:val="0"/>
        <w:rPr>
          <w:rFonts w:eastAsia="方正大标宋简体"/>
          <w:sz w:val="96"/>
          <w:szCs w:val="130"/>
        </w:rPr>
      </w:pPr>
    </w:p>
    <w:p w:rsidR="0086427A" w:rsidRDefault="008114F9">
      <w:pPr>
        <w:snapToGrid w:val="0"/>
        <w:ind w:leftChars="500" w:left="3600" w:hangingChars="500" w:hanging="2200"/>
        <w:jc w:val="center"/>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Pr>
          <w:rFonts w:eastAsia="方正小标宋简体" w:hint="eastAsia"/>
          <w:sz w:val="44"/>
          <w:szCs w:val="44"/>
          <w:u w:val="single"/>
        </w:rPr>
        <w:t>军事心理学教研室</w:t>
      </w:r>
      <w:r>
        <w:rPr>
          <w:rFonts w:eastAsia="方正小标宋简体" w:hint="eastAsia"/>
          <w:sz w:val="44"/>
          <w:szCs w:val="44"/>
          <w:u w:val="single"/>
        </w:rPr>
        <w:t>体动</w:t>
      </w:r>
      <w:r>
        <w:rPr>
          <w:rFonts w:eastAsia="方正小标宋简体" w:hint="eastAsia"/>
          <w:sz w:val="44"/>
          <w:szCs w:val="44"/>
          <w:u w:val="single"/>
        </w:rPr>
        <w:t xml:space="preserve"> </w:t>
      </w:r>
      <w:r>
        <w:rPr>
          <w:rFonts w:eastAsia="方正小标宋简体" w:hint="eastAsia"/>
          <w:sz w:val="44"/>
          <w:szCs w:val="44"/>
          <w:u w:val="single"/>
        </w:rPr>
        <w:t>记录系统项目</w:t>
      </w:r>
    </w:p>
    <w:p w:rsidR="0086427A" w:rsidRDefault="0086427A">
      <w:pPr>
        <w:pStyle w:val="a8"/>
        <w:snapToGrid w:val="0"/>
        <w:spacing w:line="240" w:lineRule="auto"/>
        <w:ind w:leftChars="343" w:firstLineChars="350" w:firstLine="1540"/>
        <w:outlineLvl w:val="0"/>
        <w:rPr>
          <w:rFonts w:eastAsia="方正小标宋简体"/>
          <w:szCs w:val="44"/>
        </w:rPr>
      </w:pPr>
    </w:p>
    <w:p w:rsidR="0086427A" w:rsidRDefault="008114F9" w:rsidP="008114F9">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Pr>
          <w:rFonts w:eastAsia="方正小标宋简体" w:hint="eastAsia"/>
          <w:sz w:val="44"/>
          <w:szCs w:val="44"/>
          <w:u w:val="single"/>
        </w:rPr>
        <w:t>军事心理学教研室</w:t>
      </w:r>
      <w:r>
        <w:rPr>
          <w:rFonts w:eastAsia="方正小标宋简体" w:hint="eastAsia"/>
          <w:sz w:val="44"/>
          <w:szCs w:val="44"/>
          <w:u w:val="single"/>
        </w:rPr>
        <w:t xml:space="preserve"> </w:t>
      </w:r>
      <w:r>
        <w:rPr>
          <w:rFonts w:eastAsia="方正小标宋简体" w:hint="eastAsia"/>
          <w:sz w:val="44"/>
          <w:szCs w:val="44"/>
          <w:u w:val="single"/>
        </w:rPr>
        <w:t xml:space="preserve"> </w:t>
      </w:r>
    </w:p>
    <w:p w:rsidR="0086427A" w:rsidRDefault="0086427A" w:rsidP="008114F9">
      <w:pPr>
        <w:snapToGrid w:val="0"/>
        <w:ind w:leftChars="800" w:left="2240"/>
        <w:rPr>
          <w:rFonts w:eastAsia="方正小标宋简体"/>
          <w:sz w:val="44"/>
          <w:szCs w:val="44"/>
        </w:rPr>
      </w:pPr>
    </w:p>
    <w:p w:rsidR="0086427A" w:rsidRDefault="0086427A" w:rsidP="008114F9">
      <w:pPr>
        <w:snapToGrid w:val="0"/>
        <w:ind w:leftChars="800" w:left="2240"/>
        <w:rPr>
          <w:rFonts w:eastAsia="方正小标宋简体"/>
          <w:sz w:val="44"/>
          <w:szCs w:val="44"/>
        </w:rPr>
      </w:pPr>
    </w:p>
    <w:p w:rsidR="0086427A" w:rsidRDefault="008114F9">
      <w:pPr>
        <w:snapToGrid w:val="0"/>
        <w:jc w:val="center"/>
        <w:outlineLvl w:val="0"/>
        <w:rPr>
          <w:rFonts w:eastAsia="方正大标宋简体"/>
          <w:sz w:val="96"/>
          <w:szCs w:val="130"/>
        </w:rPr>
      </w:pPr>
      <w:r>
        <w:rPr>
          <w:rFonts w:eastAsia="方正小标宋简体" w:hint="eastAsia"/>
          <w:sz w:val="44"/>
          <w:szCs w:val="44"/>
        </w:rPr>
        <w:t>二○二</w:t>
      </w:r>
      <w:r>
        <w:rPr>
          <w:rFonts w:eastAsia="方正小标宋简体" w:hint="eastAsia"/>
          <w:sz w:val="44"/>
          <w:szCs w:val="44"/>
        </w:rPr>
        <w:t>三</w:t>
      </w:r>
      <w:r>
        <w:rPr>
          <w:rFonts w:eastAsia="方正小标宋简体" w:hint="eastAsia"/>
          <w:sz w:val="44"/>
          <w:szCs w:val="44"/>
        </w:rPr>
        <w:t>年</w:t>
      </w:r>
      <w:r>
        <w:rPr>
          <w:rFonts w:eastAsia="方正小标宋简体" w:hint="eastAsia"/>
          <w:sz w:val="44"/>
          <w:szCs w:val="44"/>
        </w:rPr>
        <w:t>十</w:t>
      </w:r>
      <w:r>
        <w:rPr>
          <w:rFonts w:eastAsia="方正小标宋简体" w:hint="eastAsia"/>
          <w:sz w:val="44"/>
          <w:szCs w:val="44"/>
        </w:rPr>
        <w:t>月</w:t>
      </w:r>
    </w:p>
    <w:p w:rsidR="0086427A" w:rsidRDefault="0086427A">
      <w:pPr>
        <w:snapToGrid w:val="0"/>
        <w:rPr>
          <w:rFonts w:eastAsia="方正大标宋简体"/>
          <w:sz w:val="44"/>
          <w:szCs w:val="44"/>
        </w:rPr>
      </w:pPr>
    </w:p>
    <w:p w:rsidR="0086427A" w:rsidRDefault="0086427A">
      <w:pPr>
        <w:snapToGrid w:val="0"/>
        <w:spacing w:line="500" w:lineRule="exact"/>
        <w:rPr>
          <w:rFonts w:eastAsia="黑体"/>
          <w:sz w:val="44"/>
        </w:rPr>
        <w:sectPr w:rsidR="0086427A">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86427A" w:rsidRDefault="008114F9">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86427A" w:rsidRDefault="008114F9">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军事心理学教研室体动记录系统项目</w:t>
      </w:r>
      <w:r>
        <w:rPr>
          <w:rFonts w:ascii="仿宋_GB2312" w:eastAsia="仿宋_GB2312" w:hAnsi="仿宋_GB2312" w:cs="仿宋_GB2312" w:hint="eastAsia"/>
          <w:szCs w:val="28"/>
          <w:u w:val="single"/>
        </w:rPr>
        <w:t xml:space="preserve"> </w:t>
      </w:r>
    </w:p>
    <w:p w:rsidR="0086427A" w:rsidRDefault="008114F9">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135000</w:t>
      </w:r>
      <w:r>
        <w:rPr>
          <w:rFonts w:ascii="仿宋_GB2312" w:eastAsia="仿宋_GB2312" w:hAnsi="仿宋_GB2312" w:cs="仿宋_GB2312" w:hint="eastAsia"/>
          <w:szCs w:val="28"/>
          <w:u w:val="single"/>
        </w:rPr>
        <w:t>元</w:t>
      </w:r>
      <w:r>
        <w:rPr>
          <w:rFonts w:ascii="仿宋_GB2312" w:eastAsia="仿宋_GB2312" w:hAnsi="仿宋_GB2312" w:cs="仿宋_GB2312" w:hint="eastAsia"/>
          <w:szCs w:val="28"/>
          <w:u w:val="single"/>
        </w:rPr>
        <w:t xml:space="preserve"> </w:t>
      </w:r>
    </w:p>
    <w:p w:rsidR="0086427A" w:rsidRDefault="008114F9">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w:t>
      </w:r>
      <w:r>
        <w:rPr>
          <w:rFonts w:ascii="黑体" w:eastAsia="黑体" w:hAnsi="黑体" w:cs="黑体" w:hint="eastAsia"/>
          <w:szCs w:val="28"/>
        </w:rPr>
        <w:t>单位：</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军事心理学教研室</w:t>
      </w:r>
      <w:r>
        <w:rPr>
          <w:rFonts w:ascii="仿宋_GB2312" w:eastAsia="仿宋_GB2312" w:hAnsi="仿宋_GB2312" w:cs="仿宋_GB2312" w:hint="eastAsia"/>
          <w:szCs w:val="28"/>
          <w:u w:val="single"/>
        </w:rPr>
        <w:t xml:space="preserve"> </w:t>
      </w:r>
    </w:p>
    <w:p w:rsidR="0086427A" w:rsidRDefault="008114F9">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86427A">
        <w:trPr>
          <w:jc w:val="center"/>
        </w:trPr>
        <w:tc>
          <w:tcPr>
            <w:tcW w:w="478" w:type="pct"/>
          </w:tcPr>
          <w:p w:rsidR="0086427A" w:rsidRDefault="008114F9">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86427A" w:rsidRDefault="008114F9">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86427A" w:rsidRDefault="008114F9">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86427A" w:rsidRDefault="008114F9">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86427A" w:rsidRDefault="008114F9">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86427A">
        <w:trPr>
          <w:jc w:val="center"/>
        </w:trPr>
        <w:tc>
          <w:tcPr>
            <w:tcW w:w="478" w:type="pct"/>
          </w:tcPr>
          <w:p w:rsidR="0086427A" w:rsidRDefault="008114F9">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tcPr>
          <w:p w:rsidR="0086427A" w:rsidRDefault="008114F9">
            <w:pPr>
              <w:adjustRightInd w:val="0"/>
              <w:snapToGrid w:val="0"/>
              <w:spacing w:line="400" w:lineRule="exact"/>
              <w:jc w:val="center"/>
              <w:rPr>
                <w:rFonts w:ascii="仿宋_GB2312" w:eastAsia="仿宋_GB2312" w:hAnsi="仿宋_GB2312" w:cs="仿宋_GB2312"/>
                <w:sz w:val="24"/>
                <w:szCs w:val="24"/>
              </w:rPr>
            </w:pPr>
            <w:r>
              <w:rPr>
                <w:rFonts w:hint="eastAsia"/>
              </w:rPr>
              <w:t>体动记录系统</w:t>
            </w:r>
          </w:p>
        </w:tc>
        <w:tc>
          <w:tcPr>
            <w:tcW w:w="1666" w:type="pct"/>
          </w:tcPr>
          <w:p w:rsidR="0086427A" w:rsidRDefault="008114F9">
            <w:pPr>
              <w:pStyle w:val="af4"/>
              <w:widowControl w:val="0"/>
              <w:ind w:left="0" w:firstLine="0"/>
              <w:rPr>
                <w:rFonts w:ascii="宋体" w:hAnsi="宋体" w:cs="Arial"/>
                <w:color w:val="333333"/>
                <w:szCs w:val="18"/>
                <w:shd w:val="clear" w:color="auto" w:fill="FFFFFF"/>
                <w:lang w:eastAsia="zh-CN"/>
              </w:rPr>
            </w:pPr>
            <w:r>
              <w:rPr>
                <w:rFonts w:ascii="宋体" w:eastAsiaTheme="minorEastAsia" w:hAnsi="宋体" w:cs="Arial" w:hint="eastAsia"/>
                <w:color w:val="333333"/>
                <w:kern w:val="2"/>
                <w:szCs w:val="18"/>
                <w:shd w:val="clear" w:color="auto" w:fill="FFFFFF"/>
                <w:lang w:eastAsia="zh-CN" w:bidi="ar-SA"/>
              </w:rPr>
              <w:t>1.</w:t>
            </w:r>
            <w:r>
              <w:rPr>
                <w:rFonts w:ascii="宋体" w:hAnsi="宋体" w:cs="Arial" w:hint="eastAsia"/>
                <w:color w:val="333333"/>
                <w:szCs w:val="18"/>
                <w:shd w:val="clear" w:color="auto" w:fill="FFFFFF"/>
                <w:lang w:eastAsia="zh-CN"/>
              </w:rPr>
              <w:t>可</w:t>
            </w:r>
            <w:r>
              <w:rPr>
                <w:rFonts w:ascii="宋体" w:hAnsi="宋体" w:cs="Arial" w:hint="eastAsia"/>
                <w:color w:val="333333"/>
                <w:szCs w:val="18"/>
                <w:shd w:val="clear" w:color="auto" w:fill="FFFFFF"/>
                <w:lang w:eastAsia="zh-CN"/>
              </w:rPr>
              <w:t>24</w:t>
            </w:r>
            <w:r>
              <w:rPr>
                <w:rFonts w:ascii="宋体" w:hAnsi="宋体" w:cs="Arial" w:hint="eastAsia"/>
                <w:color w:val="333333"/>
                <w:szCs w:val="18"/>
                <w:shd w:val="clear" w:color="auto" w:fill="FFFFFF"/>
                <w:lang w:eastAsia="zh-CN"/>
              </w:rPr>
              <w:t>小时进行身体活动和睡</w:t>
            </w:r>
            <w:r>
              <w:rPr>
                <w:rFonts w:ascii="宋体" w:hAnsi="宋体" w:cs="Arial" w:hint="eastAsia"/>
                <w:color w:val="333333"/>
                <w:szCs w:val="18"/>
                <w:shd w:val="clear" w:color="auto" w:fill="FFFFFF"/>
                <w:lang w:eastAsia="zh-CN"/>
              </w:rPr>
              <w:t>/</w:t>
            </w:r>
            <w:r>
              <w:rPr>
                <w:rFonts w:ascii="宋体" w:hAnsi="宋体" w:cs="Arial" w:hint="eastAsia"/>
                <w:color w:val="333333"/>
                <w:szCs w:val="18"/>
                <w:shd w:val="clear" w:color="auto" w:fill="FFFFFF"/>
                <w:lang w:eastAsia="zh-CN"/>
              </w:rPr>
              <w:t>醒的监测，包括原始加速度值，能量消耗，能量代谢当量，计步，活动强度，总睡眠时间，睡眠效率和周围的光照水平。记录仪体积小巧。数据记录在记录仪内部。后期可下载到电脑内进行分析。不受空间的限制。</w:t>
            </w:r>
            <w:r>
              <w:rPr>
                <w:rFonts w:ascii="宋体" w:hAnsi="宋体" w:cs="Arial" w:hint="eastAsia"/>
                <w:color w:val="333333"/>
                <w:szCs w:val="18"/>
                <w:shd w:val="clear" w:color="auto" w:fill="FFFFFF"/>
                <w:lang w:eastAsia="zh-CN"/>
              </w:rPr>
              <w:br/>
            </w:r>
            <w:r>
              <w:rPr>
                <w:rFonts w:ascii="宋体" w:hAnsi="宋体" w:cs="Arial" w:hint="eastAsia"/>
                <w:color w:val="333333"/>
                <w:szCs w:val="18"/>
                <w:shd w:val="clear" w:color="auto" w:fill="FFFFFF"/>
                <w:lang w:eastAsia="zh-CN"/>
              </w:rPr>
              <w:t>2.</w:t>
            </w:r>
            <w:r>
              <w:rPr>
                <w:rFonts w:ascii="宋体" w:hAnsi="宋体" w:cs="Arial" w:hint="eastAsia"/>
                <w:color w:val="333333"/>
                <w:szCs w:val="18"/>
                <w:shd w:val="clear" w:color="auto" w:fill="FFFFFF"/>
                <w:lang w:eastAsia="zh-CN"/>
              </w:rPr>
              <w:t>动态范围：</w:t>
            </w:r>
            <w:r>
              <w:rPr>
                <w:rFonts w:ascii="宋体" w:hAnsi="宋体" w:cs="Arial" w:hint="eastAsia"/>
                <w:color w:val="333333"/>
                <w:szCs w:val="18"/>
                <w:shd w:val="clear" w:color="auto" w:fill="FFFFFF"/>
                <w:lang w:eastAsia="zh-CN"/>
              </w:rPr>
              <w:t xml:space="preserve"> +/-8G</w:t>
            </w:r>
            <w:r>
              <w:rPr>
                <w:rFonts w:ascii="宋体" w:hAnsi="宋体" w:cs="Arial" w:hint="eastAsia"/>
                <w:color w:val="333333"/>
                <w:szCs w:val="18"/>
                <w:shd w:val="clear" w:color="auto" w:fill="FFFFFF"/>
                <w:lang w:eastAsia="zh-CN"/>
              </w:rPr>
              <w:t>；</w:t>
            </w:r>
          </w:p>
          <w:p w:rsidR="0086427A" w:rsidRDefault="008114F9">
            <w:pPr>
              <w:pStyle w:val="af4"/>
              <w:widowControl w:val="0"/>
              <w:ind w:left="0" w:firstLine="0"/>
              <w:rPr>
                <w:rFonts w:ascii="宋体" w:hAnsi="宋体" w:cs="Arial"/>
                <w:color w:val="333333"/>
                <w:szCs w:val="18"/>
                <w:shd w:val="clear" w:color="auto" w:fill="FFFFFF"/>
                <w:lang w:eastAsia="zh-CN"/>
              </w:rPr>
            </w:pPr>
            <w:r>
              <w:rPr>
                <w:rFonts w:ascii="宋体" w:hAnsi="宋体" w:cs="Arial" w:hint="eastAsia"/>
                <w:color w:val="333333"/>
                <w:kern w:val="2"/>
                <w:szCs w:val="18"/>
                <w:shd w:val="clear" w:color="auto" w:fill="FFFFFF"/>
                <w:lang w:eastAsia="zh-CN" w:bidi="ar-SA"/>
              </w:rPr>
              <w:t>3</w:t>
            </w:r>
            <w:r>
              <w:rPr>
                <w:rFonts w:ascii="宋体" w:eastAsiaTheme="minorEastAsia" w:hAnsi="宋体" w:cs="Arial" w:hint="eastAsia"/>
                <w:color w:val="333333"/>
                <w:kern w:val="2"/>
                <w:szCs w:val="18"/>
                <w:shd w:val="clear" w:color="auto" w:fill="FFFFFF"/>
                <w:lang w:eastAsia="zh-CN" w:bidi="ar-SA"/>
              </w:rPr>
              <w:t>.</w:t>
            </w:r>
            <w:r>
              <w:rPr>
                <w:rFonts w:ascii="宋体" w:hAnsi="宋体" w:cs="Arial" w:hint="eastAsia"/>
                <w:color w:val="333333"/>
                <w:szCs w:val="18"/>
                <w:shd w:val="clear" w:color="auto" w:fill="FFFFFF"/>
                <w:lang w:eastAsia="zh-CN"/>
              </w:rPr>
              <w:t>重量：</w:t>
            </w:r>
            <w:r>
              <w:rPr>
                <w:rFonts w:ascii="宋体" w:hAnsi="宋体" w:cs="Arial" w:hint="eastAsia"/>
                <w:color w:val="333333"/>
                <w:szCs w:val="18"/>
                <w:shd w:val="clear" w:color="auto" w:fill="FFFFFF"/>
                <w:lang w:eastAsia="zh-CN"/>
              </w:rPr>
              <w:t>≤</w:t>
            </w:r>
            <w:r>
              <w:rPr>
                <w:rFonts w:ascii="宋体" w:hAnsi="宋体" w:cs="Arial" w:hint="eastAsia"/>
                <w:color w:val="333333"/>
                <w:szCs w:val="18"/>
                <w:shd w:val="clear" w:color="auto" w:fill="FFFFFF"/>
                <w:lang w:eastAsia="zh-CN"/>
              </w:rPr>
              <w:t xml:space="preserve"> </w:t>
            </w:r>
            <w:r>
              <w:rPr>
                <w:rFonts w:ascii="宋体" w:hAnsi="宋体" w:cs="Arial" w:hint="eastAsia"/>
                <w:color w:val="333333"/>
                <w:szCs w:val="18"/>
                <w:shd w:val="clear" w:color="auto" w:fill="FFFFFF"/>
                <w:lang w:eastAsia="zh-CN"/>
              </w:rPr>
              <w:t>30</w:t>
            </w:r>
            <w:r>
              <w:rPr>
                <w:rFonts w:ascii="宋体" w:hAnsi="宋体" w:cs="Arial" w:hint="eastAsia"/>
                <w:color w:val="333333"/>
                <w:szCs w:val="18"/>
                <w:shd w:val="clear" w:color="auto" w:fill="FFFFFF"/>
                <w:lang w:eastAsia="zh-CN"/>
              </w:rPr>
              <w:t>克；</w:t>
            </w:r>
            <w:r>
              <w:rPr>
                <w:rFonts w:ascii="宋体" w:hAnsi="宋体" w:cs="Arial" w:hint="eastAsia"/>
                <w:color w:val="333333"/>
                <w:szCs w:val="18"/>
                <w:shd w:val="clear" w:color="auto" w:fill="FFFFFF"/>
                <w:lang w:eastAsia="zh-CN"/>
              </w:rPr>
              <w:br/>
            </w:r>
            <w:r>
              <w:rPr>
                <w:rFonts w:ascii="宋体" w:hAnsi="宋体" w:cs="Arial" w:hint="eastAsia"/>
                <w:color w:val="333333"/>
                <w:szCs w:val="18"/>
                <w:shd w:val="clear" w:color="auto" w:fill="FFFFFF"/>
                <w:lang w:eastAsia="zh-CN"/>
              </w:rPr>
              <w:t>4.</w:t>
            </w:r>
            <w:r>
              <w:rPr>
                <w:rFonts w:ascii="宋体" w:hAnsi="宋体" w:cs="Arial" w:hint="eastAsia"/>
                <w:color w:val="333333"/>
                <w:szCs w:val="18"/>
                <w:shd w:val="clear" w:color="auto" w:fill="FFFFFF"/>
                <w:lang w:eastAsia="zh-CN"/>
              </w:rPr>
              <w:t>采样率</w:t>
            </w:r>
            <w:r>
              <w:rPr>
                <w:rFonts w:ascii="宋体" w:hAnsi="宋体" w:cs="Arial" w:hint="eastAsia"/>
                <w:color w:val="333333"/>
                <w:szCs w:val="18"/>
                <w:shd w:val="clear" w:color="auto" w:fill="FFFFFF"/>
                <w:lang w:eastAsia="zh-CN"/>
              </w:rPr>
              <w:t>范围</w:t>
            </w:r>
            <w:r>
              <w:rPr>
                <w:rFonts w:ascii="宋体" w:hAnsi="宋体" w:cs="Arial" w:hint="eastAsia"/>
                <w:color w:val="333333"/>
                <w:szCs w:val="18"/>
                <w:shd w:val="clear" w:color="auto" w:fill="FFFFFF"/>
                <w:lang w:eastAsia="zh-CN"/>
              </w:rPr>
              <w:t>：</w:t>
            </w:r>
            <w:r>
              <w:rPr>
                <w:rFonts w:ascii="宋体" w:hAnsi="宋体" w:cs="Arial" w:hint="eastAsia"/>
                <w:color w:val="333333"/>
                <w:szCs w:val="18"/>
                <w:shd w:val="clear" w:color="auto" w:fill="FFFFFF"/>
                <w:lang w:eastAsia="zh-CN"/>
              </w:rPr>
              <w:t xml:space="preserve"> 30-100Hz</w:t>
            </w:r>
            <w:r>
              <w:rPr>
                <w:rFonts w:ascii="宋体" w:hAnsi="宋体" w:cs="Arial" w:hint="eastAsia"/>
                <w:color w:val="333333"/>
                <w:szCs w:val="18"/>
                <w:shd w:val="clear" w:color="auto" w:fill="FFFFFF"/>
                <w:lang w:eastAsia="zh-CN"/>
              </w:rPr>
              <w:t>；</w:t>
            </w:r>
          </w:p>
          <w:p w:rsidR="0086427A" w:rsidRDefault="008114F9">
            <w:pPr>
              <w:pStyle w:val="af4"/>
              <w:widowControl w:val="0"/>
              <w:ind w:left="0" w:firstLine="0"/>
              <w:rPr>
                <w:rFonts w:ascii="宋体" w:hAnsi="宋体" w:cs="Arial"/>
                <w:color w:val="333333"/>
                <w:szCs w:val="18"/>
                <w:shd w:val="clear" w:color="auto" w:fill="FFFFFF"/>
                <w:lang w:eastAsia="zh-CN"/>
              </w:rPr>
            </w:pPr>
            <w:r>
              <w:rPr>
                <w:rFonts w:ascii="宋体" w:hAnsi="宋体" w:cs="Arial" w:hint="eastAsia"/>
                <w:color w:val="333333"/>
                <w:szCs w:val="18"/>
                <w:shd w:val="clear" w:color="auto" w:fill="FFFFFF"/>
                <w:lang w:eastAsia="zh-CN"/>
              </w:rPr>
              <w:t>5.</w:t>
            </w:r>
            <w:r>
              <w:rPr>
                <w:rFonts w:ascii="宋体" w:hAnsi="宋体" w:cs="Arial" w:hint="eastAsia"/>
                <w:color w:val="333333"/>
                <w:szCs w:val="18"/>
                <w:shd w:val="clear" w:color="auto" w:fill="FFFFFF"/>
                <w:lang w:eastAsia="zh-CN"/>
              </w:rPr>
              <w:t>校准：</w:t>
            </w:r>
            <w:r>
              <w:rPr>
                <w:rFonts w:ascii="宋体" w:hAnsi="宋体" w:cs="Arial" w:hint="eastAsia"/>
                <w:color w:val="333333"/>
                <w:szCs w:val="18"/>
                <w:shd w:val="clear" w:color="auto" w:fill="FFFFFF"/>
                <w:lang w:eastAsia="zh-CN"/>
              </w:rPr>
              <w:t xml:space="preserve"> </w:t>
            </w:r>
            <w:r>
              <w:rPr>
                <w:rFonts w:ascii="宋体" w:hAnsi="宋体" w:cs="Arial" w:hint="eastAsia"/>
                <w:color w:val="333333"/>
                <w:szCs w:val="18"/>
                <w:shd w:val="clear" w:color="auto" w:fill="FFFFFF"/>
                <w:lang w:eastAsia="zh-CN"/>
              </w:rPr>
              <w:t>不需要；</w:t>
            </w:r>
          </w:p>
          <w:p w:rsidR="0086427A" w:rsidRDefault="008114F9">
            <w:pPr>
              <w:pStyle w:val="af4"/>
              <w:widowControl w:val="0"/>
              <w:ind w:left="0" w:firstLine="0"/>
              <w:rPr>
                <w:rFonts w:ascii="宋体" w:hAnsi="宋体" w:cs="Arial"/>
                <w:color w:val="333333"/>
                <w:szCs w:val="18"/>
                <w:shd w:val="clear" w:color="auto" w:fill="FFFFFF"/>
                <w:lang w:eastAsia="zh-CN"/>
              </w:rPr>
            </w:pPr>
            <w:r>
              <w:rPr>
                <w:rFonts w:ascii="宋体" w:hAnsi="宋体" w:cs="Arial" w:hint="eastAsia"/>
                <w:color w:val="333333"/>
                <w:szCs w:val="18"/>
                <w:shd w:val="clear" w:color="auto" w:fill="FFFFFF"/>
                <w:lang w:eastAsia="zh-CN"/>
              </w:rPr>
              <w:t>6.</w:t>
            </w:r>
            <w:r>
              <w:rPr>
                <w:rFonts w:ascii="宋体" w:hAnsi="宋体" w:cs="Arial" w:hint="eastAsia"/>
                <w:color w:val="333333"/>
                <w:szCs w:val="18"/>
                <w:shd w:val="clear" w:color="auto" w:fill="FFFFFF"/>
                <w:lang w:eastAsia="zh-CN"/>
              </w:rPr>
              <w:t xml:space="preserve"> </w:t>
            </w:r>
            <w:r>
              <w:rPr>
                <w:rFonts w:ascii="宋体" w:hAnsi="宋体" w:cs="Arial" w:hint="eastAsia"/>
                <w:color w:val="333333"/>
                <w:szCs w:val="18"/>
                <w:shd w:val="clear" w:color="auto" w:fill="FFFFFF"/>
                <w:lang w:eastAsia="zh-CN"/>
              </w:rPr>
              <w:t>数据储存</w:t>
            </w:r>
            <w:r>
              <w:rPr>
                <w:rFonts w:ascii="宋体" w:hAnsi="宋体" w:cs="Arial" w:hint="eastAsia"/>
                <w:color w:val="333333"/>
                <w:szCs w:val="18"/>
                <w:shd w:val="clear" w:color="auto" w:fill="FFFFFF"/>
                <w:lang w:eastAsia="zh-CN"/>
              </w:rPr>
              <w:t>容量：</w:t>
            </w:r>
            <w:r>
              <w:rPr>
                <w:rFonts w:ascii="宋体" w:hAnsi="宋体" w:cs="Arial" w:hint="eastAsia"/>
                <w:color w:val="333333"/>
                <w:szCs w:val="18"/>
                <w:shd w:val="clear" w:color="auto" w:fill="FFFFFF"/>
                <w:lang w:eastAsia="zh-CN"/>
              </w:rPr>
              <w:t xml:space="preserve"> </w:t>
            </w:r>
            <w:r>
              <w:rPr>
                <w:rFonts w:ascii="宋体" w:hAnsi="宋体" w:cs="Arial" w:hint="eastAsia"/>
                <w:color w:val="333333"/>
                <w:szCs w:val="18"/>
                <w:shd w:val="clear" w:color="auto" w:fill="FFFFFF"/>
                <w:lang w:eastAsia="zh-CN"/>
              </w:rPr>
              <w:t>≥</w:t>
            </w:r>
            <w:r>
              <w:rPr>
                <w:rFonts w:ascii="宋体" w:hAnsi="宋体" w:cs="Arial" w:hint="eastAsia"/>
                <w:color w:val="333333"/>
                <w:szCs w:val="18"/>
                <w:shd w:val="clear" w:color="auto" w:fill="FFFFFF"/>
                <w:lang w:eastAsia="zh-CN"/>
              </w:rPr>
              <w:t>4G</w:t>
            </w:r>
            <w:r>
              <w:rPr>
                <w:rFonts w:ascii="宋体" w:hAnsi="宋体" w:cs="Arial" w:hint="eastAsia"/>
                <w:color w:val="333333"/>
                <w:szCs w:val="18"/>
                <w:shd w:val="clear" w:color="auto" w:fill="FFFFFF"/>
                <w:lang w:eastAsia="zh-CN"/>
              </w:rPr>
              <w:t>或</w:t>
            </w:r>
            <w:r>
              <w:rPr>
                <w:rFonts w:ascii="宋体" w:hAnsi="宋体" w:cs="Arial" w:hint="eastAsia"/>
                <w:color w:val="333333"/>
                <w:szCs w:val="18"/>
                <w:shd w:val="clear" w:color="auto" w:fill="FFFFFF"/>
                <w:lang w:eastAsia="zh-CN"/>
              </w:rPr>
              <w:t>180</w:t>
            </w:r>
            <w:r>
              <w:rPr>
                <w:rFonts w:ascii="宋体" w:hAnsi="宋体" w:cs="Arial" w:hint="eastAsia"/>
                <w:color w:val="333333"/>
                <w:szCs w:val="18"/>
                <w:shd w:val="clear" w:color="auto" w:fill="FFFFFF"/>
                <w:lang w:eastAsia="zh-CN"/>
              </w:rPr>
              <w:t>天</w:t>
            </w:r>
            <w:r>
              <w:rPr>
                <w:rFonts w:ascii="宋体" w:hAnsi="宋体" w:cs="Arial" w:hint="eastAsia"/>
                <w:color w:val="333333"/>
                <w:szCs w:val="18"/>
                <w:shd w:val="clear" w:color="auto" w:fill="FFFFFF"/>
                <w:lang w:eastAsia="zh-CN"/>
              </w:rPr>
              <w:t>(30Hz)</w:t>
            </w:r>
            <w:r>
              <w:rPr>
                <w:rFonts w:ascii="宋体" w:hAnsi="宋体" w:cs="Arial" w:hint="eastAsia"/>
                <w:color w:val="333333"/>
                <w:szCs w:val="18"/>
                <w:shd w:val="clear" w:color="auto" w:fill="FFFFFF"/>
                <w:lang w:eastAsia="zh-CN"/>
              </w:rPr>
              <w:t>；</w:t>
            </w:r>
          </w:p>
          <w:p w:rsidR="0086427A" w:rsidRDefault="008114F9">
            <w:pPr>
              <w:pStyle w:val="af4"/>
              <w:widowControl w:val="0"/>
              <w:ind w:left="0" w:firstLine="0"/>
              <w:rPr>
                <w:rFonts w:ascii="宋体" w:hAnsi="宋体" w:cs="Arial"/>
                <w:color w:val="333333"/>
                <w:szCs w:val="18"/>
                <w:shd w:val="clear" w:color="auto" w:fill="FFFFFF"/>
                <w:lang w:eastAsia="zh-CN"/>
              </w:rPr>
            </w:pPr>
            <w:r>
              <w:rPr>
                <w:rFonts w:ascii="宋体" w:hAnsi="宋体" w:cs="Arial" w:hint="eastAsia"/>
                <w:color w:val="333333"/>
                <w:szCs w:val="18"/>
                <w:shd w:val="clear" w:color="auto" w:fill="FFFFFF"/>
                <w:lang w:eastAsia="zh-CN"/>
              </w:rPr>
              <w:t>7.</w:t>
            </w:r>
            <w:r>
              <w:rPr>
                <w:rFonts w:ascii="宋体" w:hAnsi="宋体" w:cs="Arial" w:hint="eastAsia"/>
                <w:color w:val="333333"/>
                <w:szCs w:val="18"/>
                <w:shd w:val="clear" w:color="auto" w:fill="FFFFFF"/>
              </w:rPr>
              <w:t>防水性：</w:t>
            </w:r>
            <w:r>
              <w:rPr>
                <w:rFonts w:ascii="宋体" w:hAnsi="宋体" w:cs="Arial" w:hint="eastAsia"/>
                <w:color w:val="333333"/>
                <w:szCs w:val="18"/>
                <w:shd w:val="clear" w:color="auto" w:fill="FFFFFF"/>
                <w:lang w:eastAsia="zh-CN"/>
              </w:rPr>
              <w:t>≥</w:t>
            </w:r>
            <w:r>
              <w:rPr>
                <w:rFonts w:ascii="宋体" w:hAnsi="宋体" w:cs="Arial" w:hint="eastAsia"/>
                <w:color w:val="333333"/>
                <w:szCs w:val="18"/>
                <w:shd w:val="clear" w:color="auto" w:fill="FFFFFF"/>
              </w:rPr>
              <w:t xml:space="preserve"> 1</w:t>
            </w:r>
            <w:r>
              <w:rPr>
                <w:rFonts w:ascii="宋体" w:hAnsi="宋体" w:cs="Arial" w:hint="eastAsia"/>
                <w:color w:val="333333"/>
                <w:szCs w:val="18"/>
                <w:shd w:val="clear" w:color="auto" w:fill="FFFFFF"/>
              </w:rPr>
              <w:t>米内</w:t>
            </w:r>
            <w:r>
              <w:rPr>
                <w:rFonts w:ascii="宋体" w:hAnsi="宋体" w:cs="Arial" w:hint="eastAsia"/>
                <w:color w:val="333333"/>
                <w:szCs w:val="18"/>
                <w:shd w:val="clear" w:color="auto" w:fill="FFFFFF"/>
              </w:rPr>
              <w:t>30</w:t>
            </w:r>
            <w:r>
              <w:rPr>
                <w:rFonts w:ascii="宋体" w:hAnsi="宋体" w:cs="Arial" w:hint="eastAsia"/>
                <w:color w:val="333333"/>
                <w:szCs w:val="18"/>
                <w:shd w:val="clear" w:color="auto" w:fill="FFFFFF"/>
              </w:rPr>
              <w:t>分钟</w:t>
            </w:r>
            <w:r>
              <w:rPr>
                <w:rFonts w:ascii="宋体" w:hAnsi="宋体" w:cs="Arial" w:hint="eastAsia"/>
                <w:color w:val="333333"/>
                <w:szCs w:val="18"/>
                <w:shd w:val="clear" w:color="auto" w:fill="FFFFFF"/>
                <w:lang w:eastAsia="zh-CN"/>
              </w:rPr>
              <w:t>；</w:t>
            </w:r>
          </w:p>
          <w:p w:rsidR="0086427A" w:rsidRDefault="008114F9">
            <w:pPr>
              <w:pStyle w:val="af4"/>
              <w:widowControl w:val="0"/>
              <w:ind w:left="0" w:firstLine="0"/>
              <w:rPr>
                <w:rFonts w:ascii="宋体" w:hAnsi="宋体" w:cs="Arial"/>
                <w:color w:val="333333"/>
                <w:szCs w:val="18"/>
                <w:shd w:val="clear" w:color="auto" w:fill="FFFFFF"/>
              </w:rPr>
            </w:pPr>
            <w:r>
              <w:rPr>
                <w:rFonts w:ascii="宋体" w:hAnsi="宋体" w:cs="Arial" w:hint="eastAsia"/>
                <w:color w:val="333333"/>
                <w:szCs w:val="18"/>
                <w:shd w:val="clear" w:color="auto" w:fill="FFFFFF"/>
                <w:lang w:eastAsia="zh-CN"/>
              </w:rPr>
              <w:t>8.</w:t>
            </w:r>
            <w:r>
              <w:rPr>
                <w:rFonts w:ascii="宋体" w:hAnsi="宋体" w:cs="Arial" w:hint="eastAsia"/>
                <w:color w:val="333333"/>
                <w:szCs w:val="18"/>
                <w:shd w:val="clear" w:color="auto" w:fill="FFFFFF"/>
              </w:rPr>
              <w:t>接口：</w:t>
            </w:r>
            <w:r>
              <w:rPr>
                <w:rFonts w:ascii="宋体" w:hAnsi="宋体" w:cs="Arial" w:hint="eastAsia"/>
                <w:color w:val="333333"/>
                <w:szCs w:val="18"/>
                <w:shd w:val="clear" w:color="auto" w:fill="FFFFFF"/>
                <w:lang w:eastAsia="zh-CN"/>
              </w:rPr>
              <w:t>支持</w:t>
            </w:r>
            <w:r>
              <w:rPr>
                <w:rFonts w:ascii="宋体" w:hAnsi="宋体" w:cs="Arial" w:hint="eastAsia"/>
                <w:color w:val="333333"/>
                <w:szCs w:val="18"/>
                <w:shd w:val="clear" w:color="auto" w:fill="FFFFFF"/>
              </w:rPr>
              <w:t>USB2.0</w:t>
            </w:r>
            <w:r>
              <w:rPr>
                <w:rFonts w:ascii="宋体" w:hAnsi="宋体" w:cs="Arial" w:hint="eastAsia"/>
                <w:color w:val="333333"/>
                <w:szCs w:val="18"/>
                <w:shd w:val="clear" w:color="auto" w:fill="FFFFFF"/>
              </w:rPr>
              <w:t>；</w:t>
            </w:r>
            <w:r>
              <w:rPr>
                <w:rFonts w:ascii="宋体" w:hAnsi="宋体" w:cs="Arial" w:hint="eastAsia"/>
                <w:color w:val="333333"/>
                <w:szCs w:val="18"/>
                <w:shd w:val="clear" w:color="auto" w:fill="FFFFFF"/>
              </w:rPr>
              <w:t>Bluetooth®Smart</w:t>
            </w:r>
            <w:r>
              <w:rPr>
                <w:rFonts w:ascii="宋体" w:hAnsi="宋体" w:cs="Arial" w:hint="eastAsia"/>
                <w:color w:val="333333"/>
                <w:szCs w:val="18"/>
                <w:shd w:val="clear" w:color="auto" w:fill="FFFFFF"/>
              </w:rPr>
              <w:t>；</w:t>
            </w:r>
          </w:p>
          <w:p w:rsidR="0086427A" w:rsidRDefault="008114F9">
            <w:pPr>
              <w:pStyle w:val="af4"/>
              <w:widowControl w:val="0"/>
              <w:ind w:left="0" w:firstLine="0"/>
              <w:rPr>
                <w:rFonts w:ascii="宋体" w:eastAsiaTheme="minorEastAsia" w:hAnsi="宋体" w:cs="Arial"/>
                <w:color w:val="333333"/>
                <w:szCs w:val="18"/>
                <w:shd w:val="clear" w:color="auto" w:fill="FFFFFF"/>
                <w:lang w:eastAsia="zh-CN"/>
              </w:rPr>
            </w:pPr>
            <w:r>
              <w:rPr>
                <w:rFonts w:ascii="宋体" w:hAnsi="宋体" w:cs="Arial" w:hint="eastAsia"/>
                <w:color w:val="333333"/>
                <w:szCs w:val="18"/>
                <w:shd w:val="clear" w:color="auto" w:fill="FFFFFF"/>
                <w:lang w:eastAsia="zh-CN"/>
              </w:rPr>
              <w:t>9.</w:t>
            </w:r>
            <w:r>
              <w:rPr>
                <w:rFonts w:ascii="宋体" w:hAnsi="宋体" w:cs="Arial" w:hint="eastAsia"/>
                <w:color w:val="333333"/>
                <w:szCs w:val="18"/>
                <w:shd w:val="clear" w:color="auto" w:fill="FFFFFF"/>
                <w:lang w:eastAsia="zh-CN"/>
              </w:rPr>
              <w:t>提供远程线上培训，技术指导，数据分析</w:t>
            </w:r>
          </w:p>
          <w:p w:rsidR="0086427A" w:rsidRDefault="008114F9">
            <w:pPr>
              <w:pStyle w:val="af4"/>
              <w:widowControl w:val="0"/>
              <w:ind w:left="0" w:firstLine="0"/>
              <w:rPr>
                <w:rFonts w:ascii="宋体" w:hAnsi="宋体" w:cs="Arial"/>
                <w:color w:val="333333"/>
                <w:szCs w:val="18"/>
                <w:shd w:val="clear" w:color="auto" w:fill="FFFFFF"/>
                <w:lang w:eastAsia="zh-CN"/>
              </w:rPr>
            </w:pPr>
            <w:r>
              <w:rPr>
                <w:rFonts w:ascii="宋体" w:hAnsi="宋体" w:cs="Arial" w:hint="eastAsia"/>
                <w:color w:val="333333"/>
                <w:szCs w:val="18"/>
                <w:shd w:val="clear" w:color="auto" w:fill="FFFFFF"/>
                <w:lang w:eastAsia="zh-CN"/>
              </w:rPr>
              <w:t>配置需求：</w:t>
            </w:r>
          </w:p>
          <w:p w:rsidR="0086427A" w:rsidRDefault="008114F9">
            <w:pPr>
              <w:adjustRightInd w:val="0"/>
              <w:snapToGrid w:val="0"/>
              <w:spacing w:line="400" w:lineRule="exact"/>
              <w:jc w:val="left"/>
              <w:rPr>
                <w:rFonts w:ascii="仿宋_GB2312" w:eastAsia="仿宋_GB2312" w:hAnsi="仿宋_GB2312" w:cs="仿宋_GB2312"/>
                <w:sz w:val="24"/>
                <w:szCs w:val="24"/>
              </w:rPr>
            </w:pPr>
            <w:r>
              <w:rPr>
                <w:rFonts w:ascii="宋体" w:hAnsi="宋体" w:cs="Arial" w:hint="eastAsia"/>
                <w:color w:val="333333"/>
                <w:sz w:val="22"/>
                <w:szCs w:val="18"/>
                <w:shd w:val="clear" w:color="auto" w:fill="FFFFFF"/>
              </w:rPr>
              <w:t>1.</w:t>
            </w:r>
            <w:r>
              <w:rPr>
                <w:rFonts w:ascii="宋体" w:hAnsi="宋体" w:cs="Arial" w:hint="eastAsia"/>
                <w:color w:val="333333"/>
                <w:sz w:val="22"/>
                <w:szCs w:val="18"/>
                <w:shd w:val="clear" w:color="auto" w:fill="FFFFFF"/>
              </w:rPr>
              <w:t>体动记录仪系统一套（含</w:t>
            </w:r>
            <w:r>
              <w:rPr>
                <w:rFonts w:ascii="宋体" w:hAnsi="宋体" w:cs="Arial" w:hint="eastAsia"/>
                <w:color w:val="333333"/>
                <w:sz w:val="22"/>
                <w:szCs w:val="18"/>
                <w:shd w:val="clear" w:color="auto" w:fill="FFFFFF"/>
              </w:rPr>
              <w:t>30</w:t>
            </w:r>
            <w:r>
              <w:rPr>
                <w:rFonts w:ascii="宋体" w:hAnsi="宋体" w:cs="Arial" w:hint="eastAsia"/>
                <w:color w:val="333333"/>
                <w:sz w:val="22"/>
                <w:szCs w:val="18"/>
                <w:shd w:val="clear" w:color="auto" w:fill="FFFFFF"/>
              </w:rPr>
              <w:t>个终端）</w:t>
            </w:r>
          </w:p>
        </w:tc>
        <w:tc>
          <w:tcPr>
            <w:tcW w:w="833" w:type="pct"/>
          </w:tcPr>
          <w:p w:rsidR="0086427A" w:rsidRDefault="008114F9">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tcPr>
          <w:p w:rsidR="0086427A" w:rsidRDefault="008114F9">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套</w:t>
            </w:r>
          </w:p>
        </w:tc>
      </w:tr>
    </w:tbl>
    <w:p w:rsidR="0086427A" w:rsidRDefault="008114F9">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lastRenderedPageBreak/>
        <w:t>1.</w:t>
      </w:r>
      <w:r>
        <w:rPr>
          <w:rFonts w:ascii="仿宋_GB2312" w:eastAsia="仿宋_GB2312" w:hAnsi="仿宋_GB2312" w:cs="仿宋_GB2312" w:hint="eastAsia"/>
          <w:kern w:val="0"/>
          <w:szCs w:val="28"/>
        </w:rPr>
        <w:t>具有独立承担民事责任的能力；</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w:t>
      </w:r>
      <w:r>
        <w:rPr>
          <w:rFonts w:ascii="仿宋_GB2312" w:eastAsia="仿宋_GB2312" w:hAnsi="仿宋_GB2312" w:cs="仿宋_GB2312" w:hint="eastAsia"/>
          <w:kern w:val="0"/>
          <w:szCs w:val="28"/>
        </w:rPr>
        <w:t>报价</w:t>
      </w:r>
      <w:r>
        <w:rPr>
          <w:rFonts w:ascii="仿宋_GB2312" w:eastAsia="仿宋_GB2312" w:hAnsi="仿宋_GB2312" w:cs="仿宋_GB2312" w:hint="eastAsia"/>
          <w:kern w:val="0"/>
          <w:szCs w:val="28"/>
        </w:rPr>
        <w:t>人无因违法经营而受到刑事处罚、责令停产停业、吊销许可证或执照、较大数额罚款等行政处罚。</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w:t>
      </w:r>
      <w:r>
        <w:rPr>
          <w:rFonts w:ascii="仿宋_GB2312" w:eastAsia="仿宋_GB2312" w:hAnsi="仿宋_GB2312" w:cs="仿宋_GB2312" w:hint="eastAsia"/>
          <w:kern w:val="0"/>
          <w:szCs w:val="28"/>
        </w:rPr>
        <w:t>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w:t>
      </w:r>
      <w:r>
        <w:rPr>
          <w:rFonts w:ascii="仿宋_GB2312" w:eastAsia="仿宋_GB2312" w:hAnsi="仿宋_GB2312" w:cs="仿宋_GB2312" w:hint="eastAsia"/>
          <w:kern w:val="0"/>
          <w:szCs w:val="28"/>
        </w:rPr>
        <w:t>如有其他特定资格条件，无则删除本条。</w:t>
      </w:r>
      <w:r>
        <w:rPr>
          <w:rFonts w:ascii="仿宋_GB2312" w:eastAsia="仿宋_GB2312" w:hAnsi="仿宋_GB2312" w:cs="仿宋_GB2312" w:hint="eastAsia"/>
          <w:kern w:val="0"/>
          <w:szCs w:val="28"/>
        </w:rPr>
        <w:t>（</w:t>
      </w:r>
      <w:r>
        <w:rPr>
          <w:rFonts w:ascii="仿宋_GB2312" w:eastAsia="仿宋_GB2312" w:hAnsi="仿宋_GB2312" w:cs="仿宋_GB2312" w:hint="eastAsia"/>
          <w:i/>
          <w:iCs/>
          <w:kern w:val="0"/>
          <w:szCs w:val="28"/>
        </w:rPr>
        <w:t>注：根据《军队物资服务采购评审管理暂行办法》（军后采﹝</w:t>
      </w:r>
      <w:r>
        <w:rPr>
          <w:rFonts w:ascii="仿宋_GB2312" w:eastAsia="仿宋_GB2312" w:hAnsi="仿宋_GB2312" w:cs="仿宋_GB2312" w:hint="eastAsia"/>
          <w:i/>
          <w:iCs/>
          <w:kern w:val="0"/>
          <w:szCs w:val="28"/>
        </w:rPr>
        <w:t>2022</w:t>
      </w:r>
      <w:r>
        <w:rPr>
          <w:rFonts w:ascii="仿宋_GB2312" w:eastAsia="仿宋_GB2312" w:hAnsi="仿宋_GB2312" w:cs="仿宋_GB2312" w:hint="eastAsia"/>
          <w:i/>
          <w:iCs/>
          <w:kern w:val="0"/>
          <w:szCs w:val="28"/>
        </w:rPr>
        <w:t>﹞</w:t>
      </w:r>
      <w:r>
        <w:rPr>
          <w:rFonts w:ascii="仿宋_GB2312" w:eastAsia="仿宋_GB2312" w:hAnsi="仿宋_GB2312" w:cs="仿宋_GB2312" w:hint="eastAsia"/>
          <w:i/>
          <w:iCs/>
          <w:kern w:val="0"/>
          <w:szCs w:val="28"/>
        </w:rPr>
        <w:t>058</w:t>
      </w:r>
      <w:r>
        <w:rPr>
          <w:rFonts w:ascii="仿宋_GB2312" w:eastAsia="仿宋_GB2312" w:hAnsi="仿宋_GB2312" w:cs="仿宋_GB2312" w:hint="eastAsia"/>
          <w:i/>
          <w:iCs/>
          <w:kern w:val="0"/>
          <w:szCs w:val="28"/>
        </w:rPr>
        <w:t>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ascii="仿宋_GB2312" w:eastAsia="仿宋_GB2312" w:hAnsi="仿宋_GB2312" w:cs="仿宋_GB2312" w:hint="eastAsia"/>
          <w:kern w:val="0"/>
          <w:szCs w:val="28"/>
        </w:rPr>
        <w:t>）</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86427A" w:rsidRDefault="008114F9">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86427A" w:rsidRDefault="008114F9">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 xml:space="preserve"> 2023 </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 xml:space="preserve"> 10 </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lastRenderedPageBreak/>
        <w:t>17</w:t>
      </w:r>
      <w:bookmarkStart w:id="0" w:name="_GoBack"/>
      <w:bookmarkEnd w:id="0"/>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日</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86427A" w:rsidRDefault="008114F9">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86427A" w:rsidRDefault="008114F9">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w:t>
      </w:r>
      <w:r>
        <w:rPr>
          <w:rFonts w:ascii="楷体_GB2312" w:eastAsia="楷体_GB2312" w:hAnsi="楷体_GB2312" w:cs="楷体_GB2312" w:hint="eastAsia"/>
          <w:szCs w:val="28"/>
        </w:rPr>
        <w:t>截止时间：</w:t>
      </w:r>
      <w:r>
        <w:rPr>
          <w:rFonts w:ascii="仿宋_GB2312" w:eastAsia="仿宋_GB2312" w:hAnsi="仿宋_GB2312" w:cs="仿宋_GB2312" w:hint="eastAsia"/>
          <w:szCs w:val="28"/>
          <w:u w:val="single"/>
        </w:rPr>
        <w:t xml:space="preserve"> 2023 </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 xml:space="preserve"> 10 </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 xml:space="preserve"> 18 </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 xml:space="preserve"> 18 </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 xml:space="preserve">   00</w:t>
      </w:r>
      <w:r>
        <w:rPr>
          <w:rFonts w:ascii="仿宋_GB2312" w:eastAsia="仿宋_GB2312" w:hAnsi="仿宋_GB2312" w:cs="仿宋_GB2312" w:hint="eastAsia"/>
          <w:szCs w:val="28"/>
        </w:rPr>
        <w:t>分</w:t>
      </w:r>
      <w:r>
        <w:rPr>
          <w:rFonts w:ascii="仿宋_GB2312" w:eastAsia="仿宋_GB2312" w:hAnsi="仿宋_GB2312" w:cs="仿宋_GB2312" w:hint="eastAsia"/>
          <w:i/>
          <w:iCs/>
          <w:szCs w:val="28"/>
        </w:rPr>
        <w:t>（公告日期结束后任意时间）</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rsidR="0086427A" w:rsidRDefault="008114F9">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医学心理系军事心理学教研室</w:t>
      </w:r>
    </w:p>
    <w:p w:rsidR="0086427A" w:rsidRDefault="008114F9">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86427A" w:rsidRDefault="008114F9">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徐老师</w:t>
      </w:r>
      <w:r>
        <w:rPr>
          <w:rFonts w:ascii="仿宋_GB2312" w:eastAsia="仿宋_GB2312" w:hAnsi="仿宋_GB2312" w:cs="仿宋_GB2312" w:hint="eastAsia"/>
          <w:szCs w:val="28"/>
          <w:u w:val="single"/>
        </w:rPr>
        <w:t xml:space="preserve">  </w:t>
      </w:r>
    </w:p>
    <w:p w:rsidR="0086427A" w:rsidRDefault="008114F9">
      <w:pPr>
        <w:pStyle w:val="a0"/>
        <w:snapToGrid w:val="0"/>
        <w:spacing w:after="0" w:line="480" w:lineRule="exact"/>
        <w:ind w:firstLineChars="200" w:firstLine="560"/>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 xml:space="preserve"> 15683418191 </w:t>
      </w:r>
    </w:p>
    <w:p w:rsidR="0086427A" w:rsidRDefault="008114F9">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t>技术与商务需求</w:t>
      </w:r>
    </w:p>
    <w:p w:rsidR="0086427A" w:rsidRDefault="008114F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86427A">
        <w:trPr>
          <w:trHeight w:val="401"/>
          <w:jc w:val="center"/>
        </w:trPr>
        <w:tc>
          <w:tcPr>
            <w:tcW w:w="564" w:type="pct"/>
            <w:vAlign w:val="center"/>
          </w:tcPr>
          <w:p w:rsidR="0086427A" w:rsidRDefault="008114F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5" w:type="pct"/>
            <w:vAlign w:val="center"/>
          </w:tcPr>
          <w:p w:rsidR="0086427A" w:rsidRDefault="008114F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rsidR="0086427A" w:rsidRDefault="008114F9">
            <w:pPr>
              <w:pStyle w:val="a8"/>
              <w:spacing w:line="240" w:lineRule="atLeast"/>
              <w:ind w:left="0"/>
              <w:jc w:val="center"/>
              <w:outlineLvl w:val="0"/>
              <w:rPr>
                <w:rFonts w:eastAsiaTheme="minorEastAsia"/>
                <w:b/>
                <w:sz w:val="21"/>
                <w:szCs w:val="21"/>
              </w:rPr>
            </w:pPr>
            <w:r>
              <w:rPr>
                <w:rFonts w:eastAsiaTheme="minorEastAsia" w:hint="eastAsia"/>
                <w:b/>
                <w:sz w:val="21"/>
                <w:szCs w:val="21"/>
              </w:rPr>
              <w:t>计量</w:t>
            </w:r>
            <w:r>
              <w:rPr>
                <w:rFonts w:eastAsiaTheme="minorEastAsia" w:hint="eastAsia"/>
                <w:b/>
                <w:sz w:val="21"/>
                <w:szCs w:val="21"/>
              </w:rPr>
              <w:t>单位</w:t>
            </w:r>
          </w:p>
        </w:tc>
        <w:tc>
          <w:tcPr>
            <w:tcW w:w="828" w:type="pct"/>
            <w:vAlign w:val="center"/>
          </w:tcPr>
          <w:p w:rsidR="0086427A" w:rsidRDefault="008114F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86427A" w:rsidRDefault="008114F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86427A">
        <w:trPr>
          <w:trHeight w:val="519"/>
          <w:jc w:val="center"/>
        </w:trPr>
        <w:tc>
          <w:tcPr>
            <w:tcW w:w="564" w:type="pct"/>
            <w:vAlign w:val="center"/>
          </w:tcPr>
          <w:p w:rsidR="0086427A" w:rsidRDefault="008114F9">
            <w:pPr>
              <w:pStyle w:val="a5"/>
              <w:spacing w:line="240" w:lineRule="atLeast"/>
              <w:ind w:firstLine="0"/>
              <w:jc w:val="center"/>
              <w:outlineLvl w:val="0"/>
              <w:rPr>
                <w:rFonts w:ascii="宋体" w:hAnsi="宋体" w:cs="Arial"/>
                <w:color w:val="333333"/>
                <w:kern w:val="0"/>
                <w:sz w:val="22"/>
                <w:szCs w:val="18"/>
                <w:shd w:val="clear" w:color="auto" w:fill="FFFFFF"/>
                <w:lang w:eastAsia="en-US" w:bidi="en-US"/>
              </w:rPr>
            </w:pPr>
            <w:r>
              <w:rPr>
                <w:rFonts w:ascii="宋体" w:hAnsi="宋体" w:cs="Arial" w:hint="eastAsia"/>
                <w:color w:val="333333"/>
                <w:kern w:val="0"/>
                <w:sz w:val="22"/>
                <w:szCs w:val="18"/>
                <w:shd w:val="clear" w:color="auto" w:fill="FFFFFF"/>
                <w:lang w:eastAsia="en-US" w:bidi="en-US"/>
              </w:rPr>
              <w:t>1</w:t>
            </w:r>
          </w:p>
        </w:tc>
        <w:tc>
          <w:tcPr>
            <w:tcW w:w="1505" w:type="pct"/>
            <w:vAlign w:val="center"/>
          </w:tcPr>
          <w:p w:rsidR="0086427A" w:rsidRDefault="008114F9">
            <w:pPr>
              <w:pStyle w:val="a8"/>
              <w:spacing w:line="240" w:lineRule="atLeast"/>
              <w:ind w:left="0"/>
              <w:jc w:val="center"/>
              <w:outlineLvl w:val="0"/>
              <w:rPr>
                <w:rFonts w:ascii="宋体" w:hAnsi="宋体" w:cs="Arial"/>
                <w:color w:val="333333"/>
                <w:kern w:val="0"/>
                <w:sz w:val="22"/>
                <w:szCs w:val="18"/>
                <w:shd w:val="clear" w:color="auto" w:fill="FFFFFF"/>
                <w:lang w:eastAsia="en-US" w:bidi="en-US"/>
              </w:rPr>
            </w:pPr>
            <w:r>
              <w:rPr>
                <w:rFonts w:ascii="宋体" w:hAnsi="宋体" w:cs="Arial" w:hint="eastAsia"/>
                <w:color w:val="333333"/>
                <w:kern w:val="0"/>
                <w:sz w:val="22"/>
                <w:szCs w:val="18"/>
                <w:shd w:val="clear" w:color="auto" w:fill="FFFFFF"/>
                <w:lang w:bidi="en-US"/>
              </w:rPr>
              <w:t>体动记录系统</w:t>
            </w:r>
          </w:p>
        </w:tc>
        <w:tc>
          <w:tcPr>
            <w:tcW w:w="976" w:type="pct"/>
            <w:vAlign w:val="center"/>
          </w:tcPr>
          <w:p w:rsidR="0086427A" w:rsidRDefault="008114F9">
            <w:pPr>
              <w:pStyle w:val="a5"/>
              <w:spacing w:line="400" w:lineRule="exact"/>
              <w:ind w:firstLine="0"/>
              <w:jc w:val="center"/>
              <w:outlineLvl w:val="0"/>
              <w:rPr>
                <w:rFonts w:ascii="宋体" w:hAnsi="宋体" w:cs="Arial"/>
                <w:color w:val="333333"/>
                <w:kern w:val="0"/>
                <w:sz w:val="22"/>
                <w:szCs w:val="18"/>
                <w:shd w:val="clear" w:color="auto" w:fill="FFFFFF"/>
                <w:lang w:bidi="en-US"/>
              </w:rPr>
            </w:pPr>
            <w:r>
              <w:rPr>
                <w:rFonts w:ascii="宋体" w:hAnsi="宋体" w:cs="Arial" w:hint="eastAsia"/>
                <w:color w:val="333333"/>
                <w:kern w:val="0"/>
                <w:sz w:val="22"/>
                <w:szCs w:val="18"/>
                <w:shd w:val="clear" w:color="auto" w:fill="FFFFFF"/>
                <w:lang w:bidi="en-US"/>
              </w:rPr>
              <w:t>套</w:t>
            </w:r>
          </w:p>
        </w:tc>
        <w:tc>
          <w:tcPr>
            <w:tcW w:w="828" w:type="pct"/>
            <w:vAlign w:val="center"/>
          </w:tcPr>
          <w:p w:rsidR="0086427A" w:rsidRDefault="008114F9">
            <w:pPr>
              <w:pStyle w:val="a5"/>
              <w:spacing w:line="400" w:lineRule="exact"/>
              <w:ind w:firstLine="0"/>
              <w:jc w:val="center"/>
              <w:outlineLvl w:val="0"/>
              <w:rPr>
                <w:rFonts w:ascii="宋体" w:hAnsi="宋体" w:cs="Arial"/>
                <w:color w:val="333333"/>
                <w:kern w:val="0"/>
                <w:sz w:val="22"/>
                <w:szCs w:val="18"/>
                <w:shd w:val="clear" w:color="auto" w:fill="FFFFFF"/>
                <w:lang w:bidi="en-US"/>
              </w:rPr>
            </w:pPr>
            <w:r>
              <w:rPr>
                <w:rFonts w:ascii="宋体" w:hAnsi="宋体" w:cs="Arial" w:hint="eastAsia"/>
                <w:color w:val="333333"/>
                <w:kern w:val="0"/>
                <w:sz w:val="22"/>
                <w:szCs w:val="18"/>
                <w:shd w:val="clear" w:color="auto" w:fill="FFFFFF"/>
                <w:lang w:bidi="en-US"/>
              </w:rPr>
              <w:t>1</w:t>
            </w:r>
          </w:p>
        </w:tc>
        <w:tc>
          <w:tcPr>
            <w:tcW w:w="1125" w:type="pct"/>
            <w:vAlign w:val="center"/>
          </w:tcPr>
          <w:p w:rsidR="0086427A" w:rsidRDefault="0086427A">
            <w:pPr>
              <w:pStyle w:val="a5"/>
              <w:spacing w:line="400" w:lineRule="exact"/>
              <w:ind w:firstLine="0"/>
              <w:jc w:val="center"/>
              <w:outlineLvl w:val="0"/>
              <w:rPr>
                <w:rFonts w:ascii="宋体" w:hAnsi="宋体" w:cs="Arial"/>
                <w:color w:val="333333"/>
                <w:kern w:val="0"/>
                <w:sz w:val="22"/>
                <w:szCs w:val="18"/>
                <w:shd w:val="clear" w:color="auto" w:fill="FFFFFF"/>
                <w:lang w:eastAsia="en-US" w:bidi="en-US"/>
              </w:rPr>
            </w:pPr>
          </w:p>
        </w:tc>
      </w:tr>
    </w:tbl>
    <w:p w:rsidR="0086427A" w:rsidRDefault="008114F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1.</w:t>
      </w:r>
      <w:r>
        <w:rPr>
          <w:rFonts w:ascii="Times New Roman" w:eastAsia="仿宋_GB2312" w:hAnsi="Times New Roman" w:hint="eastAsia"/>
          <w:kern w:val="2"/>
          <w:sz w:val="28"/>
          <w:szCs w:val="28"/>
          <w:lang w:eastAsia="zh-CN" w:bidi="ar-SA"/>
        </w:rPr>
        <w:t>可</w:t>
      </w:r>
      <w:r>
        <w:rPr>
          <w:rFonts w:ascii="Times New Roman" w:eastAsia="仿宋_GB2312" w:hAnsi="Times New Roman" w:hint="eastAsia"/>
          <w:kern w:val="2"/>
          <w:sz w:val="28"/>
          <w:szCs w:val="28"/>
          <w:lang w:eastAsia="zh-CN" w:bidi="ar-SA"/>
        </w:rPr>
        <w:t>24</w:t>
      </w:r>
      <w:r>
        <w:rPr>
          <w:rFonts w:ascii="Times New Roman" w:eastAsia="仿宋_GB2312" w:hAnsi="Times New Roman" w:hint="eastAsia"/>
          <w:kern w:val="2"/>
          <w:sz w:val="28"/>
          <w:szCs w:val="28"/>
          <w:lang w:eastAsia="zh-CN" w:bidi="ar-SA"/>
        </w:rPr>
        <w:t>小时进行身体活动和睡</w:t>
      </w:r>
      <w:r>
        <w:rPr>
          <w:rFonts w:ascii="Times New Roman" w:eastAsia="仿宋_GB2312" w:hAnsi="Times New Roman" w:hint="eastAsia"/>
          <w:kern w:val="2"/>
          <w:sz w:val="28"/>
          <w:szCs w:val="28"/>
          <w:lang w:eastAsia="zh-CN" w:bidi="ar-SA"/>
        </w:rPr>
        <w:t>/</w:t>
      </w:r>
      <w:r>
        <w:rPr>
          <w:rFonts w:ascii="Times New Roman" w:eastAsia="仿宋_GB2312" w:hAnsi="Times New Roman" w:hint="eastAsia"/>
          <w:kern w:val="2"/>
          <w:sz w:val="28"/>
          <w:szCs w:val="28"/>
          <w:lang w:eastAsia="zh-CN" w:bidi="ar-SA"/>
        </w:rPr>
        <w:t>醒的监测，包括原始加速度值，能量消耗，能量代谢当量，计步，活动强度，总睡眠时间，睡眠效率和周围的光照水平。记录仪体积小巧。数据记录在记录仪内部。后期可下载到电脑内进行分析。不受空间的限制。</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2.</w:t>
      </w:r>
      <w:r>
        <w:rPr>
          <w:rFonts w:ascii="Times New Roman" w:eastAsia="仿宋_GB2312" w:hAnsi="Times New Roman" w:hint="eastAsia"/>
          <w:kern w:val="2"/>
          <w:sz w:val="28"/>
          <w:szCs w:val="28"/>
          <w:lang w:eastAsia="zh-CN" w:bidi="ar-SA"/>
        </w:rPr>
        <w:t>动态范围：</w:t>
      </w:r>
      <w:r>
        <w:rPr>
          <w:rFonts w:ascii="Times New Roman" w:eastAsia="仿宋_GB2312" w:hAnsi="Times New Roman" w:hint="eastAsia"/>
          <w:kern w:val="2"/>
          <w:sz w:val="28"/>
          <w:szCs w:val="28"/>
          <w:lang w:eastAsia="zh-CN" w:bidi="ar-SA"/>
        </w:rPr>
        <w:t xml:space="preserve"> +/-8G</w:t>
      </w:r>
      <w:r>
        <w:rPr>
          <w:rFonts w:ascii="Times New Roman" w:eastAsia="仿宋_GB2312" w:hAnsi="Times New Roman" w:hint="eastAsia"/>
          <w:kern w:val="2"/>
          <w:sz w:val="28"/>
          <w:szCs w:val="28"/>
          <w:lang w:eastAsia="zh-CN" w:bidi="ar-SA"/>
        </w:rPr>
        <w:t>；</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3.</w:t>
      </w:r>
      <w:r>
        <w:rPr>
          <w:rFonts w:ascii="Times New Roman" w:eastAsia="仿宋_GB2312" w:hAnsi="Times New Roman" w:hint="eastAsia"/>
          <w:kern w:val="2"/>
          <w:sz w:val="28"/>
          <w:szCs w:val="28"/>
          <w:lang w:eastAsia="zh-CN" w:bidi="ar-SA"/>
        </w:rPr>
        <w:t>重量：≤</w:t>
      </w:r>
      <w:r>
        <w:rPr>
          <w:rFonts w:ascii="Times New Roman" w:eastAsia="仿宋_GB2312" w:hAnsi="Times New Roman" w:hint="eastAsia"/>
          <w:kern w:val="2"/>
          <w:sz w:val="28"/>
          <w:szCs w:val="28"/>
          <w:lang w:eastAsia="zh-CN" w:bidi="ar-SA"/>
        </w:rPr>
        <w:t xml:space="preserve"> 30</w:t>
      </w:r>
      <w:r>
        <w:rPr>
          <w:rFonts w:ascii="Times New Roman" w:eastAsia="仿宋_GB2312" w:hAnsi="Times New Roman" w:hint="eastAsia"/>
          <w:kern w:val="2"/>
          <w:sz w:val="28"/>
          <w:szCs w:val="28"/>
          <w:lang w:eastAsia="zh-CN" w:bidi="ar-SA"/>
        </w:rPr>
        <w:t>克；</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4.</w:t>
      </w:r>
      <w:r>
        <w:rPr>
          <w:rFonts w:ascii="Times New Roman" w:eastAsia="仿宋_GB2312" w:hAnsi="Times New Roman" w:hint="eastAsia"/>
          <w:kern w:val="2"/>
          <w:sz w:val="28"/>
          <w:szCs w:val="28"/>
          <w:lang w:eastAsia="zh-CN" w:bidi="ar-SA"/>
        </w:rPr>
        <w:t>采样率范围：</w:t>
      </w:r>
      <w:r>
        <w:rPr>
          <w:rFonts w:ascii="Times New Roman" w:eastAsia="仿宋_GB2312" w:hAnsi="Times New Roman" w:hint="eastAsia"/>
          <w:kern w:val="2"/>
          <w:sz w:val="28"/>
          <w:szCs w:val="28"/>
          <w:lang w:eastAsia="zh-CN" w:bidi="ar-SA"/>
        </w:rPr>
        <w:t xml:space="preserve"> 30-100Hz</w:t>
      </w:r>
      <w:r>
        <w:rPr>
          <w:rFonts w:ascii="Times New Roman" w:eastAsia="仿宋_GB2312" w:hAnsi="Times New Roman" w:hint="eastAsia"/>
          <w:kern w:val="2"/>
          <w:sz w:val="28"/>
          <w:szCs w:val="28"/>
          <w:lang w:eastAsia="zh-CN" w:bidi="ar-SA"/>
        </w:rPr>
        <w:t>；</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5.</w:t>
      </w:r>
      <w:r>
        <w:rPr>
          <w:rFonts w:ascii="Times New Roman" w:eastAsia="仿宋_GB2312" w:hAnsi="Times New Roman" w:hint="eastAsia"/>
          <w:kern w:val="2"/>
          <w:sz w:val="28"/>
          <w:szCs w:val="28"/>
          <w:lang w:eastAsia="zh-CN" w:bidi="ar-SA"/>
        </w:rPr>
        <w:t>校准：</w:t>
      </w:r>
      <w:r>
        <w:rPr>
          <w:rFonts w:ascii="Times New Roman" w:eastAsia="仿宋_GB2312" w:hAnsi="Times New Roman" w:hint="eastAsia"/>
          <w:kern w:val="2"/>
          <w:sz w:val="28"/>
          <w:szCs w:val="28"/>
          <w:lang w:eastAsia="zh-CN" w:bidi="ar-SA"/>
        </w:rPr>
        <w:t xml:space="preserve"> </w:t>
      </w:r>
      <w:r>
        <w:rPr>
          <w:rFonts w:ascii="Times New Roman" w:eastAsia="仿宋_GB2312" w:hAnsi="Times New Roman" w:hint="eastAsia"/>
          <w:kern w:val="2"/>
          <w:sz w:val="28"/>
          <w:szCs w:val="28"/>
          <w:lang w:eastAsia="zh-CN" w:bidi="ar-SA"/>
        </w:rPr>
        <w:t>不需要；</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lastRenderedPageBreak/>
        <w:t>6.</w:t>
      </w:r>
      <w:r>
        <w:rPr>
          <w:rFonts w:ascii="Times New Roman" w:eastAsia="仿宋_GB2312" w:hAnsi="Times New Roman" w:hint="eastAsia"/>
          <w:kern w:val="2"/>
          <w:sz w:val="28"/>
          <w:szCs w:val="28"/>
          <w:lang w:eastAsia="zh-CN" w:bidi="ar-SA"/>
        </w:rPr>
        <w:t>数据储存容量：</w:t>
      </w:r>
      <w:r>
        <w:rPr>
          <w:rFonts w:ascii="Times New Roman" w:eastAsia="仿宋_GB2312" w:hAnsi="Times New Roman" w:hint="eastAsia"/>
          <w:kern w:val="2"/>
          <w:sz w:val="28"/>
          <w:szCs w:val="28"/>
          <w:lang w:eastAsia="zh-CN" w:bidi="ar-SA"/>
        </w:rPr>
        <w:t xml:space="preserve"> </w:t>
      </w:r>
      <w:r>
        <w:rPr>
          <w:rFonts w:ascii="Times New Roman" w:eastAsia="仿宋_GB2312" w:hAnsi="Times New Roman" w:hint="eastAsia"/>
          <w:kern w:val="2"/>
          <w:sz w:val="28"/>
          <w:szCs w:val="28"/>
          <w:lang w:eastAsia="zh-CN" w:bidi="ar-SA"/>
        </w:rPr>
        <w:t>≥</w:t>
      </w:r>
      <w:r>
        <w:rPr>
          <w:rFonts w:ascii="Times New Roman" w:eastAsia="仿宋_GB2312" w:hAnsi="Times New Roman" w:hint="eastAsia"/>
          <w:kern w:val="2"/>
          <w:sz w:val="28"/>
          <w:szCs w:val="28"/>
          <w:lang w:eastAsia="zh-CN" w:bidi="ar-SA"/>
        </w:rPr>
        <w:t>4G</w:t>
      </w:r>
      <w:r>
        <w:rPr>
          <w:rFonts w:ascii="Times New Roman" w:eastAsia="仿宋_GB2312" w:hAnsi="Times New Roman" w:hint="eastAsia"/>
          <w:kern w:val="2"/>
          <w:sz w:val="28"/>
          <w:szCs w:val="28"/>
          <w:lang w:eastAsia="zh-CN" w:bidi="ar-SA"/>
        </w:rPr>
        <w:t>或</w:t>
      </w:r>
      <w:r>
        <w:rPr>
          <w:rFonts w:ascii="Times New Roman" w:eastAsia="仿宋_GB2312" w:hAnsi="Times New Roman" w:hint="eastAsia"/>
          <w:kern w:val="2"/>
          <w:sz w:val="28"/>
          <w:szCs w:val="28"/>
          <w:lang w:eastAsia="zh-CN" w:bidi="ar-SA"/>
        </w:rPr>
        <w:t>180</w:t>
      </w:r>
      <w:r>
        <w:rPr>
          <w:rFonts w:ascii="Times New Roman" w:eastAsia="仿宋_GB2312" w:hAnsi="Times New Roman" w:hint="eastAsia"/>
          <w:kern w:val="2"/>
          <w:sz w:val="28"/>
          <w:szCs w:val="28"/>
          <w:lang w:eastAsia="zh-CN" w:bidi="ar-SA"/>
        </w:rPr>
        <w:t>天</w:t>
      </w:r>
      <w:r>
        <w:rPr>
          <w:rFonts w:ascii="Times New Roman" w:eastAsia="仿宋_GB2312" w:hAnsi="Times New Roman" w:hint="eastAsia"/>
          <w:kern w:val="2"/>
          <w:sz w:val="28"/>
          <w:szCs w:val="28"/>
          <w:lang w:eastAsia="zh-CN" w:bidi="ar-SA"/>
        </w:rPr>
        <w:t>(30Hz)</w:t>
      </w:r>
      <w:r>
        <w:rPr>
          <w:rFonts w:ascii="Times New Roman" w:eastAsia="仿宋_GB2312" w:hAnsi="Times New Roman" w:hint="eastAsia"/>
          <w:kern w:val="2"/>
          <w:sz w:val="28"/>
          <w:szCs w:val="28"/>
          <w:lang w:eastAsia="zh-CN" w:bidi="ar-SA"/>
        </w:rPr>
        <w:t>；</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7.</w:t>
      </w:r>
      <w:r>
        <w:rPr>
          <w:rFonts w:ascii="Times New Roman" w:eastAsia="仿宋_GB2312" w:hAnsi="Times New Roman" w:hint="eastAsia"/>
          <w:kern w:val="2"/>
          <w:sz w:val="28"/>
          <w:szCs w:val="28"/>
          <w:lang w:eastAsia="zh-CN" w:bidi="ar-SA"/>
        </w:rPr>
        <w:t>防水性：≥</w:t>
      </w:r>
      <w:r>
        <w:rPr>
          <w:rFonts w:ascii="Times New Roman" w:eastAsia="仿宋_GB2312" w:hAnsi="Times New Roman" w:hint="eastAsia"/>
          <w:kern w:val="2"/>
          <w:sz w:val="28"/>
          <w:szCs w:val="28"/>
          <w:lang w:eastAsia="zh-CN" w:bidi="ar-SA"/>
        </w:rPr>
        <w:t xml:space="preserve"> 1</w:t>
      </w:r>
      <w:r>
        <w:rPr>
          <w:rFonts w:ascii="Times New Roman" w:eastAsia="仿宋_GB2312" w:hAnsi="Times New Roman" w:hint="eastAsia"/>
          <w:kern w:val="2"/>
          <w:sz w:val="28"/>
          <w:szCs w:val="28"/>
          <w:lang w:eastAsia="zh-CN" w:bidi="ar-SA"/>
        </w:rPr>
        <w:t>米内</w:t>
      </w:r>
      <w:r>
        <w:rPr>
          <w:rFonts w:ascii="Times New Roman" w:eastAsia="仿宋_GB2312" w:hAnsi="Times New Roman" w:hint="eastAsia"/>
          <w:kern w:val="2"/>
          <w:sz w:val="28"/>
          <w:szCs w:val="28"/>
          <w:lang w:eastAsia="zh-CN" w:bidi="ar-SA"/>
        </w:rPr>
        <w:t>30</w:t>
      </w:r>
      <w:r>
        <w:rPr>
          <w:rFonts w:ascii="Times New Roman" w:eastAsia="仿宋_GB2312" w:hAnsi="Times New Roman" w:hint="eastAsia"/>
          <w:kern w:val="2"/>
          <w:sz w:val="28"/>
          <w:szCs w:val="28"/>
          <w:lang w:eastAsia="zh-CN" w:bidi="ar-SA"/>
        </w:rPr>
        <w:t>分钟</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8.</w:t>
      </w:r>
      <w:r>
        <w:rPr>
          <w:rFonts w:ascii="Times New Roman" w:eastAsia="仿宋_GB2312" w:hAnsi="Times New Roman" w:hint="eastAsia"/>
          <w:kern w:val="2"/>
          <w:sz w:val="28"/>
          <w:szCs w:val="28"/>
          <w:lang w:eastAsia="zh-CN" w:bidi="ar-SA"/>
        </w:rPr>
        <w:t>接口：支持</w:t>
      </w:r>
      <w:r>
        <w:rPr>
          <w:rFonts w:ascii="Times New Roman" w:eastAsia="仿宋_GB2312" w:hAnsi="Times New Roman" w:hint="eastAsia"/>
          <w:kern w:val="2"/>
          <w:sz w:val="28"/>
          <w:szCs w:val="28"/>
          <w:lang w:eastAsia="zh-CN" w:bidi="ar-SA"/>
        </w:rPr>
        <w:t>USB2.0</w:t>
      </w:r>
      <w:r>
        <w:rPr>
          <w:rFonts w:ascii="Times New Roman" w:eastAsia="仿宋_GB2312" w:hAnsi="Times New Roman" w:hint="eastAsia"/>
          <w:kern w:val="2"/>
          <w:sz w:val="28"/>
          <w:szCs w:val="28"/>
          <w:lang w:eastAsia="zh-CN" w:bidi="ar-SA"/>
        </w:rPr>
        <w:t>；</w:t>
      </w:r>
      <w:proofErr w:type="spellStart"/>
      <w:r>
        <w:rPr>
          <w:rFonts w:ascii="Times New Roman" w:eastAsia="仿宋_GB2312" w:hAnsi="Times New Roman" w:hint="eastAsia"/>
          <w:kern w:val="2"/>
          <w:sz w:val="28"/>
          <w:szCs w:val="28"/>
          <w:lang w:eastAsia="zh-CN" w:bidi="ar-SA"/>
        </w:rPr>
        <w:t>Bluetooth®Smart</w:t>
      </w:r>
      <w:proofErr w:type="spellEnd"/>
      <w:r>
        <w:rPr>
          <w:rFonts w:ascii="Times New Roman" w:eastAsia="仿宋_GB2312" w:hAnsi="Times New Roman" w:hint="eastAsia"/>
          <w:kern w:val="2"/>
          <w:sz w:val="28"/>
          <w:szCs w:val="28"/>
          <w:lang w:eastAsia="zh-CN" w:bidi="ar-SA"/>
        </w:rPr>
        <w:t>；</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9.</w:t>
      </w:r>
      <w:r>
        <w:rPr>
          <w:rFonts w:ascii="Times New Roman" w:eastAsia="仿宋_GB2312" w:hAnsi="Times New Roman" w:hint="eastAsia"/>
          <w:kern w:val="2"/>
          <w:sz w:val="28"/>
          <w:szCs w:val="28"/>
          <w:lang w:eastAsia="zh-CN" w:bidi="ar-SA"/>
        </w:rPr>
        <w:t>提供远程线上培训，技术指导，数据分析</w:t>
      </w:r>
    </w:p>
    <w:p w:rsidR="0086427A" w:rsidRDefault="008114F9">
      <w:pPr>
        <w:pStyle w:val="af4"/>
        <w:widowControl w:val="0"/>
        <w:ind w:left="0" w:firstLineChars="200" w:firstLine="560"/>
        <w:jc w:val="both"/>
        <w:rPr>
          <w:rFonts w:ascii="Times New Roman" w:eastAsia="仿宋_GB2312" w:hAnsi="Times New Roman"/>
          <w:kern w:val="2"/>
          <w:sz w:val="28"/>
          <w:szCs w:val="28"/>
          <w:lang w:eastAsia="zh-CN" w:bidi="ar-SA"/>
        </w:rPr>
      </w:pPr>
      <w:r>
        <w:rPr>
          <w:rFonts w:ascii="Times New Roman" w:eastAsia="仿宋_GB2312" w:hAnsi="Times New Roman" w:hint="eastAsia"/>
          <w:kern w:val="2"/>
          <w:sz w:val="28"/>
          <w:szCs w:val="28"/>
          <w:lang w:eastAsia="zh-CN" w:bidi="ar-SA"/>
        </w:rPr>
        <w:t>配置需求：</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体动记录仪系统一套（含</w:t>
      </w:r>
      <w:r>
        <w:rPr>
          <w:rFonts w:eastAsia="仿宋_GB2312" w:hint="eastAsia"/>
          <w:szCs w:val="28"/>
        </w:rPr>
        <w:t>30</w:t>
      </w:r>
      <w:r>
        <w:rPr>
          <w:rFonts w:eastAsia="仿宋_GB2312" w:hint="eastAsia"/>
          <w:szCs w:val="28"/>
        </w:rPr>
        <w:t>个终端）</w:t>
      </w:r>
    </w:p>
    <w:p w:rsidR="0086427A" w:rsidRDefault="008114F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实施时间：成交人应在采购协议生效后</w:t>
      </w:r>
      <w:r>
        <w:rPr>
          <w:rFonts w:eastAsia="仿宋_GB2312" w:hint="eastAsia"/>
          <w:szCs w:val="28"/>
          <w:u w:val="single"/>
        </w:rPr>
        <w:t>2</w:t>
      </w:r>
      <w:r>
        <w:rPr>
          <w:rFonts w:eastAsia="仿宋_GB2312" w:hint="eastAsia"/>
          <w:szCs w:val="28"/>
        </w:rPr>
        <w:t>个月内交付货物。</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实施地点：采购人所在指定地点。</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实施方式：成交人按照采购协议要求交付货物，经调试合格后双方签字验收。</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货物经验收合格之日起，成交人提供</w:t>
      </w:r>
      <w:r>
        <w:rPr>
          <w:rFonts w:eastAsia="仿宋_GB2312" w:hint="eastAsia"/>
          <w:szCs w:val="28"/>
          <w:u w:val="single"/>
        </w:rPr>
        <w:t>1</w:t>
      </w:r>
      <w:r>
        <w:rPr>
          <w:rFonts w:eastAsia="仿宋_GB2312" w:hint="eastAsia"/>
          <w:szCs w:val="28"/>
        </w:rPr>
        <w:t>年质保期（国家标准高于</w:t>
      </w:r>
      <w:r>
        <w:rPr>
          <w:rFonts w:eastAsia="仿宋_GB2312" w:hint="eastAsia"/>
          <w:szCs w:val="28"/>
        </w:rPr>
        <w:t>2</w:t>
      </w:r>
      <w:r>
        <w:rPr>
          <w:rFonts w:eastAsia="仿宋_GB2312" w:hint="eastAsia"/>
          <w:szCs w:val="28"/>
        </w:rPr>
        <w:t>年的按国家标准执行），质保期内标的物及所有易损</w:t>
      </w:r>
      <w:proofErr w:type="gramStart"/>
      <w:r>
        <w:rPr>
          <w:rFonts w:eastAsia="仿宋_GB2312" w:hint="eastAsia"/>
          <w:szCs w:val="28"/>
        </w:rPr>
        <w:t>件出现</w:t>
      </w:r>
      <w:proofErr w:type="gramEnd"/>
      <w:r>
        <w:rPr>
          <w:rFonts w:eastAsia="仿宋_GB2312" w:hint="eastAsia"/>
          <w:szCs w:val="28"/>
        </w:rPr>
        <w:t>质量问题全部免费包换。质保期内，若标的物发生故障，成交人接到甲方通知后</w:t>
      </w:r>
      <w:r>
        <w:rPr>
          <w:rFonts w:eastAsia="仿宋_GB2312" w:hint="eastAsia"/>
          <w:szCs w:val="28"/>
        </w:rPr>
        <w:t xml:space="preserve"> </w:t>
      </w:r>
      <w:r>
        <w:rPr>
          <w:rFonts w:eastAsia="仿宋_GB2312" w:hint="eastAsia"/>
          <w:szCs w:val="28"/>
          <w:u w:val="single"/>
        </w:rPr>
        <w:t>48</w:t>
      </w:r>
      <w:r>
        <w:rPr>
          <w:rFonts w:eastAsia="仿宋_GB2312" w:hint="eastAsia"/>
          <w:szCs w:val="28"/>
        </w:rPr>
        <w:t>小时内到场修复。</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超过保修期的产品出现质量问题，成交人只向甲方收取零配件成本费。</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 xml:space="preserve">3. </w:t>
      </w:r>
      <w:r>
        <w:rPr>
          <w:rFonts w:eastAsia="仿宋_GB2312" w:hint="eastAsia"/>
          <w:szCs w:val="28"/>
        </w:rPr>
        <w:t>成交人负责系统软件终身免费升级。</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 xml:space="preserve">4. </w:t>
      </w:r>
      <w:r>
        <w:rPr>
          <w:rFonts w:eastAsia="仿宋_GB2312" w:hint="eastAsia"/>
          <w:szCs w:val="28"/>
        </w:rPr>
        <w:t>采购人提出培训时，成交人提供无偿培训至少</w:t>
      </w:r>
      <w:r>
        <w:rPr>
          <w:rFonts w:eastAsia="仿宋_GB2312" w:hint="eastAsia"/>
          <w:szCs w:val="28"/>
          <w:u w:val="single"/>
        </w:rPr>
        <w:t>2</w:t>
      </w:r>
      <w:r>
        <w:rPr>
          <w:rFonts w:eastAsia="仿宋_GB2312" w:hint="eastAsia"/>
          <w:szCs w:val="28"/>
        </w:rPr>
        <w:t>次。</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协议签订后，标的物经采购人收货验收合格，签字确认后支付协议全款。</w:t>
      </w:r>
    </w:p>
    <w:p w:rsidR="0086427A" w:rsidRDefault="008114F9">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86427A" w:rsidRDefault="008114F9">
      <w:pPr>
        <w:snapToGrid w:val="0"/>
        <w:spacing w:line="480" w:lineRule="exact"/>
        <w:ind w:firstLineChars="200" w:firstLine="560"/>
        <w:jc w:val="left"/>
        <w:rPr>
          <w:rFonts w:eastAsia="仿宋_GB2312"/>
        </w:rPr>
      </w:pPr>
      <w:r>
        <w:rPr>
          <w:rFonts w:eastAsia="仿宋_GB2312" w:hint="eastAsia"/>
          <w:szCs w:val="28"/>
        </w:rPr>
        <w:t>具体组织程序、验收标准和方法，按需求方规定程序执行，</w:t>
      </w:r>
      <w:r>
        <w:rPr>
          <w:rFonts w:eastAsia="仿宋_GB2312" w:hint="eastAsia"/>
          <w:szCs w:val="28"/>
        </w:rPr>
        <w:t>成交人</w:t>
      </w:r>
      <w:r>
        <w:rPr>
          <w:rFonts w:eastAsia="仿宋_GB2312" w:hint="eastAsia"/>
          <w:szCs w:val="28"/>
        </w:rPr>
        <w:t>配合。</w:t>
      </w:r>
    </w:p>
    <w:p w:rsidR="0086427A" w:rsidRDefault="008114F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（五）知识产权</w:t>
      </w:r>
    </w:p>
    <w:p w:rsidR="0086427A" w:rsidRDefault="008114F9">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6427A" w:rsidRDefault="008114F9">
      <w:pPr>
        <w:numPr>
          <w:ilvl w:val="0"/>
          <w:numId w:val="4"/>
        </w:num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其他</w:t>
      </w:r>
    </w:p>
    <w:p w:rsidR="0086427A" w:rsidRDefault="008114F9">
      <w:pPr>
        <w:pStyle w:val="a0"/>
        <w:ind w:firstLineChars="200" w:firstLine="560"/>
      </w:pPr>
      <w:r>
        <w:rPr>
          <w:rFonts w:hint="eastAsia"/>
        </w:rPr>
        <w:t>无</w:t>
      </w:r>
    </w:p>
    <w:p w:rsidR="0086427A" w:rsidRDefault="008114F9">
      <w:r>
        <w:rPr>
          <w:rFonts w:hint="eastAsia"/>
        </w:rPr>
        <w:br w:type="page"/>
      </w:r>
    </w:p>
    <w:p w:rsidR="0086427A" w:rsidRDefault="008114F9">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86427A">
        <w:trPr>
          <w:trHeight w:val="1117"/>
        </w:trPr>
        <w:tc>
          <w:tcPr>
            <w:tcW w:w="5000" w:type="pct"/>
            <w:gridSpan w:val="10"/>
            <w:tcBorders>
              <w:top w:val="nil"/>
              <w:left w:val="nil"/>
              <w:bottom w:val="nil"/>
              <w:right w:val="nil"/>
            </w:tcBorders>
            <w:shd w:val="clear" w:color="auto" w:fill="auto"/>
            <w:noWrap/>
            <w:vAlign w:val="bottom"/>
          </w:tcPr>
          <w:p w:rsidR="0086427A" w:rsidRDefault="008114F9">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86427A">
        <w:trPr>
          <w:trHeight w:val="1117"/>
        </w:trPr>
        <w:tc>
          <w:tcPr>
            <w:tcW w:w="5000" w:type="pct"/>
            <w:gridSpan w:val="10"/>
            <w:tcBorders>
              <w:top w:val="nil"/>
              <w:left w:val="nil"/>
              <w:bottom w:val="nil"/>
              <w:right w:val="nil"/>
            </w:tcBorders>
            <w:shd w:val="clear" w:color="auto" w:fill="auto"/>
            <w:noWrap/>
            <w:vAlign w:val="bottom"/>
          </w:tcPr>
          <w:p w:rsidR="0086427A" w:rsidRDefault="008114F9">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86427A">
        <w:trPr>
          <w:trHeight w:val="746"/>
        </w:trPr>
        <w:tc>
          <w:tcPr>
            <w:tcW w:w="1861" w:type="pct"/>
            <w:gridSpan w:val="4"/>
            <w:tcBorders>
              <w:top w:val="nil"/>
              <w:left w:val="nil"/>
              <w:bottom w:val="nil"/>
              <w:right w:val="nil"/>
            </w:tcBorders>
            <w:shd w:val="clear" w:color="auto" w:fill="auto"/>
            <w:noWrap/>
            <w:vAlign w:val="bottom"/>
          </w:tcPr>
          <w:p w:rsidR="0086427A" w:rsidRDefault="0086427A">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86427A" w:rsidRDefault="0086427A">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86427A" w:rsidRDefault="0086427A">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86427A" w:rsidRDefault="0086427A">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p>
        </w:tc>
      </w:tr>
      <w:tr w:rsidR="0086427A">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86427A">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r>
      <w:tr w:rsidR="0086427A">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427A" w:rsidRDefault="0086427A">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r>
      <w:tr w:rsidR="0086427A">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427A" w:rsidRDefault="0086427A">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6427A">
            <w:pPr>
              <w:jc w:val="center"/>
              <w:rPr>
                <w:rFonts w:ascii="宋体" w:hAnsi="宋体" w:cs="宋体"/>
                <w:color w:val="000000"/>
                <w:sz w:val="24"/>
                <w:szCs w:val="24"/>
              </w:rPr>
            </w:pPr>
          </w:p>
        </w:tc>
      </w:tr>
      <w:tr w:rsidR="0086427A">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（小写）</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w:t>
            </w:r>
          </w:p>
        </w:tc>
      </w:tr>
      <w:tr w:rsidR="0086427A">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6427A" w:rsidRDefault="008114F9">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w:t>
            </w:r>
            <w:r>
              <w:rPr>
                <w:rFonts w:ascii="宋体" w:hAnsi="宋体" w:cs="宋体" w:hint="eastAsia"/>
                <w:color w:val="000000"/>
                <w:kern w:val="0"/>
                <w:sz w:val="24"/>
                <w:szCs w:val="24"/>
                <w:lang w:bidi="ar"/>
              </w:rPr>
              <w:t>满足询价文件</w:t>
            </w:r>
            <w:r>
              <w:rPr>
                <w:rFonts w:ascii="宋体" w:hAnsi="宋体" w:cs="宋体" w:hint="eastAsia"/>
                <w:color w:val="000000"/>
                <w:kern w:val="0"/>
                <w:sz w:val="24"/>
                <w:szCs w:val="24"/>
                <w:lang w:bidi="ar"/>
              </w:rPr>
              <w:t>全部</w:t>
            </w:r>
            <w:r>
              <w:rPr>
                <w:rFonts w:ascii="宋体" w:hAnsi="宋体" w:cs="宋体" w:hint="eastAsia"/>
                <w:color w:val="000000"/>
                <w:kern w:val="0"/>
                <w:sz w:val="24"/>
                <w:szCs w:val="24"/>
                <w:lang w:bidi="ar"/>
              </w:rPr>
              <w:t>技术与商务需求</w:t>
            </w:r>
            <w:r>
              <w:rPr>
                <w:rFonts w:ascii="宋体" w:hAnsi="宋体" w:cs="宋体" w:hint="eastAsia"/>
                <w:color w:val="000000"/>
                <w:kern w:val="0"/>
                <w:sz w:val="24"/>
                <w:szCs w:val="24"/>
                <w:lang w:bidi="ar"/>
              </w:rPr>
              <w:t>。</w:t>
            </w:r>
          </w:p>
        </w:tc>
      </w:tr>
      <w:tr w:rsidR="0086427A">
        <w:trPr>
          <w:trHeight w:val="430"/>
        </w:trPr>
        <w:tc>
          <w:tcPr>
            <w:tcW w:w="1861" w:type="pct"/>
            <w:gridSpan w:val="4"/>
            <w:tcBorders>
              <w:top w:val="nil"/>
              <w:left w:val="nil"/>
              <w:bottom w:val="nil"/>
              <w:right w:val="nil"/>
            </w:tcBorders>
            <w:shd w:val="clear" w:color="auto" w:fill="auto"/>
            <w:noWrap/>
            <w:vAlign w:val="center"/>
          </w:tcPr>
          <w:p w:rsidR="0086427A" w:rsidRDefault="0086427A">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86427A" w:rsidRDefault="0086427A">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86427A" w:rsidRDefault="0086427A">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86427A" w:rsidRDefault="0086427A">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86427A" w:rsidRDefault="0086427A">
            <w:pPr>
              <w:jc w:val="center"/>
              <w:rPr>
                <w:rFonts w:ascii="宋体" w:hAnsi="宋体" w:cs="宋体"/>
                <w:color w:val="000000"/>
                <w:sz w:val="24"/>
                <w:szCs w:val="24"/>
              </w:rPr>
            </w:pPr>
          </w:p>
        </w:tc>
      </w:tr>
      <w:tr w:rsidR="0086427A">
        <w:trPr>
          <w:trHeight w:val="1247"/>
        </w:trPr>
        <w:tc>
          <w:tcPr>
            <w:tcW w:w="1172" w:type="pct"/>
            <w:gridSpan w:val="2"/>
            <w:tcBorders>
              <w:top w:val="nil"/>
              <w:left w:val="nil"/>
              <w:bottom w:val="nil"/>
              <w:right w:val="nil"/>
            </w:tcBorders>
            <w:shd w:val="clear" w:color="auto" w:fill="auto"/>
            <w:noWrap/>
            <w:vAlign w:val="bottom"/>
          </w:tcPr>
          <w:p w:rsidR="0086427A" w:rsidRDefault="008114F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w:t>
            </w:r>
            <w:r>
              <w:rPr>
                <w:rFonts w:ascii="宋体" w:hAnsi="宋体" w:cs="宋体" w:hint="eastAsia"/>
                <w:color w:val="000000"/>
                <w:kern w:val="0"/>
                <w:sz w:val="24"/>
                <w:szCs w:val="24"/>
                <w:lang w:bidi="ar"/>
              </w:rPr>
              <w:t>人</w:t>
            </w:r>
            <w:r>
              <w:rPr>
                <w:rFonts w:ascii="宋体" w:hAnsi="宋体" w:cs="宋体" w:hint="eastAsia"/>
                <w:color w:val="000000"/>
                <w:kern w:val="0"/>
                <w:sz w:val="24"/>
                <w:szCs w:val="24"/>
                <w:lang w:bidi="ar"/>
              </w:rPr>
              <w:t>名称：</w:t>
            </w:r>
          </w:p>
          <w:p w:rsidR="0086427A" w:rsidRDefault="008114F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86427A" w:rsidRDefault="0086427A">
            <w:pPr>
              <w:widowControl/>
              <w:jc w:val="center"/>
              <w:textAlignment w:val="bottom"/>
              <w:rPr>
                <w:rFonts w:ascii="宋体" w:hAnsi="宋体" w:cs="宋体"/>
                <w:color w:val="000000"/>
                <w:sz w:val="24"/>
                <w:szCs w:val="24"/>
              </w:rPr>
            </w:pPr>
          </w:p>
        </w:tc>
      </w:tr>
      <w:tr w:rsidR="0086427A">
        <w:trPr>
          <w:trHeight w:val="1247"/>
        </w:trPr>
        <w:tc>
          <w:tcPr>
            <w:tcW w:w="1172" w:type="pct"/>
            <w:gridSpan w:val="2"/>
            <w:tcBorders>
              <w:top w:val="nil"/>
              <w:left w:val="nil"/>
              <w:bottom w:val="nil"/>
              <w:right w:val="nil"/>
            </w:tcBorders>
            <w:shd w:val="clear" w:color="auto" w:fill="auto"/>
            <w:noWrap/>
            <w:vAlign w:val="bottom"/>
          </w:tcPr>
          <w:p w:rsidR="0086427A" w:rsidRDefault="008114F9">
            <w:pPr>
              <w:widowControl/>
              <w:jc w:val="center"/>
              <w:textAlignment w:val="bottom"/>
              <w:rPr>
                <w:sz w:val="24"/>
                <w:szCs w:val="18"/>
              </w:rPr>
            </w:pPr>
            <w:r>
              <w:rPr>
                <w:rFonts w:hint="eastAsia"/>
                <w:sz w:val="24"/>
                <w:szCs w:val="18"/>
              </w:rPr>
              <w:t>法定代表人或其授权代表：</w:t>
            </w:r>
          </w:p>
          <w:p w:rsidR="0086427A" w:rsidRDefault="008114F9">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86427A" w:rsidRDefault="0086427A">
            <w:pPr>
              <w:widowControl/>
              <w:jc w:val="center"/>
              <w:textAlignment w:val="bottom"/>
              <w:rPr>
                <w:rFonts w:ascii="宋体" w:hAnsi="宋体" w:cs="宋体"/>
                <w:color w:val="000000"/>
                <w:sz w:val="24"/>
                <w:szCs w:val="24"/>
              </w:rPr>
            </w:pPr>
          </w:p>
        </w:tc>
      </w:tr>
      <w:tr w:rsidR="0086427A">
        <w:trPr>
          <w:trHeight w:val="1225"/>
        </w:trPr>
        <w:tc>
          <w:tcPr>
            <w:tcW w:w="2449" w:type="pct"/>
            <w:gridSpan w:val="5"/>
            <w:tcBorders>
              <w:top w:val="nil"/>
              <w:left w:val="nil"/>
              <w:bottom w:val="nil"/>
              <w:right w:val="nil"/>
            </w:tcBorders>
            <w:shd w:val="clear" w:color="auto" w:fill="auto"/>
            <w:noWrap/>
            <w:vAlign w:val="bottom"/>
          </w:tcPr>
          <w:p w:rsidR="0086427A" w:rsidRDefault="008114F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86427A" w:rsidRDefault="008114F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日</w:t>
            </w:r>
          </w:p>
        </w:tc>
      </w:tr>
    </w:tbl>
    <w:p w:rsidR="0086427A" w:rsidRDefault="0086427A">
      <w:pPr>
        <w:widowControl/>
        <w:jc w:val="left"/>
        <w:sectPr w:rsidR="0086427A">
          <w:headerReference w:type="default" r:id="rId14"/>
          <w:footerReference w:type="default" r:id="rId15"/>
          <w:pgSz w:w="11906" w:h="16838"/>
          <w:pgMar w:top="1440" w:right="1800" w:bottom="1440" w:left="1800" w:header="851" w:footer="992" w:gutter="0"/>
          <w:cols w:space="425"/>
          <w:docGrid w:type="lines" w:linePitch="312"/>
        </w:sectPr>
      </w:pPr>
    </w:p>
    <w:p w:rsidR="0086427A" w:rsidRDefault="008114F9">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rsidR="0086427A" w:rsidRDefault="0086427A">
      <w:pPr>
        <w:ind w:firstLineChars="200" w:firstLine="640"/>
        <w:rPr>
          <w:rFonts w:eastAsia="楷体_GB2312"/>
          <w:sz w:val="32"/>
          <w:szCs w:val="32"/>
        </w:rPr>
      </w:pPr>
    </w:p>
    <w:p w:rsidR="0086427A" w:rsidRDefault="0086427A">
      <w:pPr>
        <w:widowControl/>
        <w:jc w:val="center"/>
        <w:textAlignment w:val="bottom"/>
        <w:rPr>
          <w:rFonts w:ascii="方正小标宋简体" w:eastAsia="方正小标宋简体" w:hAnsi="方正小标宋简体" w:cs="方正小标宋简体"/>
          <w:color w:val="000000"/>
          <w:kern w:val="0"/>
          <w:sz w:val="48"/>
          <w:szCs w:val="48"/>
          <w:lang w:bidi="ar"/>
        </w:rPr>
        <w:sectPr w:rsidR="0086427A">
          <w:pgSz w:w="11906" w:h="16838"/>
          <w:pgMar w:top="1440" w:right="1800" w:bottom="1440" w:left="1800" w:header="851" w:footer="992" w:gutter="0"/>
          <w:cols w:space="425"/>
          <w:docGrid w:type="lines" w:linePitch="312"/>
        </w:sectPr>
      </w:pPr>
    </w:p>
    <w:p w:rsidR="0086427A" w:rsidRDefault="008114F9">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rsidR="0086427A" w:rsidRDefault="0086427A">
      <w:pPr>
        <w:ind w:firstLineChars="200" w:firstLine="640"/>
        <w:rPr>
          <w:rFonts w:eastAsia="楷体_GB2312"/>
          <w:sz w:val="32"/>
          <w:szCs w:val="32"/>
        </w:rPr>
      </w:pPr>
    </w:p>
    <w:p w:rsidR="0086427A" w:rsidRDefault="008114F9">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86427A" w:rsidRDefault="0086427A">
      <w:pPr>
        <w:ind w:firstLineChars="200" w:firstLine="640"/>
        <w:rPr>
          <w:rFonts w:eastAsia="仿宋_GB2312"/>
          <w:sz w:val="32"/>
          <w:szCs w:val="32"/>
        </w:rPr>
      </w:pPr>
    </w:p>
    <w:p w:rsidR="0086427A" w:rsidRDefault="008114F9">
      <w:pPr>
        <w:ind w:firstLineChars="200" w:firstLine="640"/>
        <w:rPr>
          <w:rFonts w:eastAsia="仿宋_GB2312"/>
          <w:sz w:val="32"/>
          <w:szCs w:val="32"/>
        </w:rPr>
      </w:pPr>
      <w:r>
        <w:rPr>
          <w:rFonts w:eastAsia="仿宋_GB2312" w:hint="eastAsia"/>
          <w:sz w:val="32"/>
          <w:szCs w:val="32"/>
        </w:rPr>
        <w:t>特此证明</w:t>
      </w:r>
    </w:p>
    <w:p w:rsidR="0086427A" w:rsidRDefault="008114F9">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86427A" w:rsidRDefault="008114F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6427A" w:rsidRDefault="008114F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86427A" w:rsidRDefault="008114F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6427A" w:rsidRDefault="008114F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86427A" w:rsidRDefault="0086427A">
      <w:pPr>
        <w:rPr>
          <w:szCs w:val="28"/>
        </w:rPr>
      </w:pPr>
    </w:p>
    <w:p w:rsidR="0086427A" w:rsidRDefault="0086427A">
      <w:pPr>
        <w:rPr>
          <w:szCs w:val="28"/>
        </w:rPr>
      </w:pPr>
    </w:p>
    <w:p w:rsidR="0086427A" w:rsidRDefault="0086427A">
      <w:pPr>
        <w:rPr>
          <w:szCs w:val="28"/>
        </w:rPr>
      </w:pPr>
    </w:p>
    <w:p w:rsidR="0086427A" w:rsidRDefault="0086427A">
      <w:pPr>
        <w:rPr>
          <w:szCs w:val="28"/>
        </w:rPr>
      </w:pPr>
    </w:p>
    <w:p w:rsidR="0086427A" w:rsidRDefault="0086427A">
      <w:pPr>
        <w:rPr>
          <w:kern w:val="0"/>
          <w:szCs w:val="28"/>
        </w:rPr>
      </w:pPr>
    </w:p>
    <w:p w:rsidR="0086427A" w:rsidRDefault="0086427A">
      <w:pPr>
        <w:pStyle w:val="a0"/>
        <w:rPr>
          <w:szCs w:val="28"/>
        </w:rPr>
      </w:pPr>
    </w:p>
    <w:p w:rsidR="0086427A" w:rsidRDefault="0086427A">
      <w:pPr>
        <w:rPr>
          <w:kern w:val="0"/>
          <w:szCs w:val="28"/>
        </w:rPr>
      </w:pPr>
    </w:p>
    <w:p w:rsidR="0086427A" w:rsidRDefault="0086427A">
      <w:pPr>
        <w:pStyle w:val="a0"/>
      </w:pPr>
    </w:p>
    <w:p w:rsidR="0086427A" w:rsidRDefault="008114F9" w:rsidP="008114F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6427A" w:rsidRDefault="008114F9" w:rsidP="008114F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6427A" w:rsidRDefault="0086427A">
      <w:pPr>
        <w:ind w:firstLineChars="1750" w:firstLine="5600"/>
        <w:rPr>
          <w:rFonts w:eastAsia="仿宋_GB2312"/>
          <w:kern w:val="0"/>
          <w:sz w:val="32"/>
          <w:szCs w:val="32"/>
        </w:rPr>
      </w:pPr>
    </w:p>
    <w:p w:rsidR="0086427A" w:rsidRDefault="0086427A">
      <w:pPr>
        <w:rPr>
          <w:kern w:val="0"/>
          <w:sz w:val="24"/>
          <w:szCs w:val="24"/>
        </w:rPr>
      </w:pPr>
    </w:p>
    <w:p w:rsidR="0086427A" w:rsidRDefault="008114F9">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86427A" w:rsidRDefault="008114F9">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rsidR="0086427A" w:rsidRDefault="0086427A">
      <w:pPr>
        <w:ind w:firstLineChars="200" w:firstLine="640"/>
        <w:rPr>
          <w:rFonts w:eastAsia="楷体_GB2312"/>
          <w:sz w:val="32"/>
          <w:szCs w:val="32"/>
        </w:rPr>
      </w:pPr>
    </w:p>
    <w:p w:rsidR="0086427A" w:rsidRDefault="008114F9">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86427A" w:rsidRDefault="008114F9" w:rsidP="008114F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6427A" w:rsidRDefault="008114F9" w:rsidP="008114F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86427A" w:rsidRDefault="008114F9">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6427A" w:rsidRDefault="008114F9">
      <w:pPr>
        <w:ind w:firstLineChars="200" w:firstLine="640"/>
        <w:rPr>
          <w:rFonts w:eastAsia="仿宋_GB2312"/>
          <w:kern w:val="0"/>
          <w:sz w:val="32"/>
          <w:szCs w:val="32"/>
        </w:rPr>
      </w:pPr>
      <w:r>
        <w:rPr>
          <w:rFonts w:eastAsia="仿宋_GB2312" w:hint="eastAsia"/>
          <w:kern w:val="0"/>
          <w:sz w:val="32"/>
          <w:szCs w:val="32"/>
        </w:rPr>
        <w:t>附：</w:t>
      </w:r>
    </w:p>
    <w:p w:rsidR="0086427A" w:rsidRDefault="008114F9">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86427A" w:rsidRDefault="008114F9">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86427A" w:rsidRDefault="008114F9">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86427A" w:rsidRDefault="008114F9">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86427A" w:rsidRDefault="008114F9">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86427A" w:rsidRDefault="008114F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6427A" w:rsidRDefault="008114F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86427A" w:rsidRDefault="008114F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6427A" w:rsidRDefault="008114F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86427A" w:rsidRDefault="0086427A">
      <w:pPr>
        <w:spacing w:line="560" w:lineRule="exact"/>
        <w:ind w:firstLine="573"/>
        <w:rPr>
          <w:kern w:val="0"/>
          <w:sz w:val="24"/>
          <w:szCs w:val="24"/>
        </w:rPr>
      </w:pPr>
    </w:p>
    <w:p w:rsidR="0086427A" w:rsidRDefault="0086427A">
      <w:pPr>
        <w:spacing w:line="560" w:lineRule="exact"/>
        <w:ind w:firstLine="573"/>
        <w:rPr>
          <w:kern w:val="0"/>
          <w:sz w:val="24"/>
          <w:szCs w:val="24"/>
        </w:rPr>
      </w:pPr>
    </w:p>
    <w:p w:rsidR="0086427A" w:rsidRDefault="0086427A">
      <w:pPr>
        <w:spacing w:line="560" w:lineRule="exact"/>
        <w:ind w:firstLine="573"/>
        <w:rPr>
          <w:kern w:val="0"/>
          <w:sz w:val="24"/>
          <w:szCs w:val="24"/>
        </w:rPr>
      </w:pPr>
    </w:p>
    <w:p w:rsidR="0086427A" w:rsidRDefault="0086427A">
      <w:pPr>
        <w:spacing w:line="460" w:lineRule="atLeast"/>
        <w:rPr>
          <w:rFonts w:eastAsia="仿宋"/>
          <w:color w:val="FF0000"/>
          <w:kern w:val="0"/>
        </w:rPr>
      </w:pPr>
    </w:p>
    <w:p w:rsidR="0086427A" w:rsidRDefault="0086427A">
      <w:pPr>
        <w:pStyle w:val="a0"/>
      </w:pPr>
    </w:p>
    <w:p w:rsidR="0086427A" w:rsidRDefault="008114F9">
      <w:pPr>
        <w:pStyle w:val="a0"/>
      </w:pPr>
      <w:r>
        <w:rPr>
          <w:rFonts w:eastAsia="仿宋" w:hint="eastAsia"/>
          <w:color w:val="FF0000"/>
        </w:rPr>
        <w:t>注：</w:t>
      </w:r>
      <w:proofErr w:type="gramStart"/>
      <w:r>
        <w:rPr>
          <w:rFonts w:eastAsia="仿宋" w:hint="eastAsia"/>
          <w:color w:val="FF0000"/>
        </w:rPr>
        <w:t>本内容</w:t>
      </w:r>
      <w:proofErr w:type="gramEnd"/>
      <w:r>
        <w:rPr>
          <w:rFonts w:eastAsia="仿宋" w:hint="eastAsia"/>
          <w:color w:val="FF0000"/>
        </w:rPr>
        <w:t>适用于授权委托代理人</w:t>
      </w:r>
      <w:r>
        <w:rPr>
          <w:rFonts w:eastAsia="仿宋" w:hint="eastAsia"/>
          <w:color w:val="FF0000"/>
        </w:rPr>
        <w:t>，法定代表人授权书须法定代表人签字授权</w:t>
      </w:r>
      <w:r>
        <w:rPr>
          <w:rFonts w:eastAsia="仿宋" w:hint="eastAsia"/>
        </w:rPr>
        <w:t>。</w:t>
      </w:r>
    </w:p>
    <w:sectPr w:rsidR="00864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14F9">
      <w:r>
        <w:separator/>
      </w:r>
    </w:p>
  </w:endnote>
  <w:endnote w:type="continuationSeparator" w:id="0">
    <w:p w:rsidR="00000000" w:rsidRDefault="0081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114F9">
    <w:pPr>
      <w:pStyle w:val="ab"/>
      <w:framePr w:wrap="around" w:vAnchor="text" w:hAnchor="margin" w:xAlign="center" w:y="1"/>
      <w:rPr>
        <w:rStyle w:val="af1"/>
      </w:rPr>
    </w:pPr>
    <w:r>
      <w:fldChar w:fldCharType="begin"/>
    </w:r>
    <w:r>
      <w:rPr>
        <w:rStyle w:val="af1"/>
      </w:rPr>
      <w:instrText xml:space="preserve">PAGE  </w:instrText>
    </w:r>
    <w:r>
      <w:fldChar w:fldCharType="end"/>
    </w:r>
  </w:p>
  <w:p w:rsidR="0086427A" w:rsidRDefault="0086427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114F9">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6427A" w:rsidRDefault="008114F9">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114F9">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6427A" w:rsidRDefault="008114F9">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86427A" w:rsidRDefault="008114F9">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86427A" w:rsidRDefault="0086427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6427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14F9">
      <w:r>
        <w:separator/>
      </w:r>
    </w:p>
  </w:footnote>
  <w:footnote w:type="continuationSeparator" w:id="0">
    <w:p w:rsidR="00000000" w:rsidRDefault="00811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114F9">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6427A">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7A" w:rsidRDefault="0086427A">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C6A227B0"/>
    <w:multiLevelType w:val="singleLevel"/>
    <w:tmpl w:val="C6A227B0"/>
    <w:lvl w:ilvl="0">
      <w:start w:val="6"/>
      <w:numFmt w:val="chineseCounting"/>
      <w:suff w:val="nothing"/>
      <w:lvlText w:val="（%1）"/>
      <w:lvlJc w:val="left"/>
      <w:rPr>
        <w:rFonts w:hint="eastAsia"/>
      </w:rPr>
    </w:lvl>
  </w:abstractNum>
  <w:abstractNum w:abstractNumId="2">
    <w:nsid w:val="E19557C6"/>
    <w:multiLevelType w:val="singleLevel"/>
    <w:tmpl w:val="E19557C6"/>
    <w:lvl w:ilvl="0">
      <w:start w:val="1"/>
      <w:numFmt w:val="chineseCounting"/>
      <w:suff w:val="space"/>
      <w:lvlText w:val="第%1部分"/>
      <w:lvlJc w:val="left"/>
      <w:rPr>
        <w:rFonts w:hint="eastAsia"/>
      </w:rPr>
    </w:lvl>
  </w:abstractNum>
  <w:abstractNum w:abstractNumId="3">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GFmNGRhNDE1MmJlNDg2ODYxMGQ5ZGM0MjVmY2M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114F9"/>
    <w:rsid w:val="008220EC"/>
    <w:rsid w:val="00840267"/>
    <w:rsid w:val="00842062"/>
    <w:rsid w:val="00847D8E"/>
    <w:rsid w:val="00851DDC"/>
    <w:rsid w:val="008572E2"/>
    <w:rsid w:val="0086427A"/>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87F3E4F"/>
    <w:rsid w:val="09420C01"/>
    <w:rsid w:val="0B0C1D12"/>
    <w:rsid w:val="0B47616D"/>
    <w:rsid w:val="0CDE4574"/>
    <w:rsid w:val="10865D20"/>
    <w:rsid w:val="11674266"/>
    <w:rsid w:val="143D7A24"/>
    <w:rsid w:val="14765EED"/>
    <w:rsid w:val="14AF636D"/>
    <w:rsid w:val="150474D2"/>
    <w:rsid w:val="1CCE22DB"/>
    <w:rsid w:val="1D7A26DD"/>
    <w:rsid w:val="1D82695E"/>
    <w:rsid w:val="1E421D2E"/>
    <w:rsid w:val="1F210347"/>
    <w:rsid w:val="20672FDF"/>
    <w:rsid w:val="2C245261"/>
    <w:rsid w:val="2E28703E"/>
    <w:rsid w:val="2EED207D"/>
    <w:rsid w:val="30B402AF"/>
    <w:rsid w:val="3104090C"/>
    <w:rsid w:val="35500CBF"/>
    <w:rsid w:val="36372989"/>
    <w:rsid w:val="37A42A2A"/>
    <w:rsid w:val="39801B51"/>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5C111B7"/>
    <w:rsid w:val="685A789A"/>
    <w:rsid w:val="68B27EEE"/>
    <w:rsid w:val="6B8B6553"/>
    <w:rsid w:val="6CF509AA"/>
    <w:rsid w:val="6D9A218A"/>
    <w:rsid w:val="6EFC7023"/>
    <w:rsid w:val="702E553E"/>
    <w:rsid w:val="72FB2DC4"/>
    <w:rsid w:val="751401FA"/>
    <w:rsid w:val="75EE17D5"/>
    <w:rsid w:val="7778345E"/>
    <w:rsid w:val="78C70E24"/>
    <w:rsid w:val="79BF69E3"/>
    <w:rsid w:val="7A633442"/>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2377</Words>
  <Characters>659</Characters>
  <Application>Microsoft Office Word</Application>
  <DocSecurity>0</DocSecurity>
  <Lines>65</Lines>
  <Paragraphs>104</Paragraphs>
  <ScaleCrop>false</ScaleCrop>
  <Company>微软中国</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122</cp:revision>
  <cp:lastPrinted>2021-08-23T01:01:00Z</cp:lastPrinted>
  <dcterms:created xsi:type="dcterms:W3CDTF">2019-01-04T03:28:00Z</dcterms:created>
  <dcterms:modified xsi:type="dcterms:W3CDTF">2023-10-12T03:27:00Z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8C0BC7BCB429406695747DC948E0DE51_13</vt:lpwstr>
  </property>
</Properties>
</file>