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B95" w:rsidRDefault="00936BBA">
      <w:pPr>
        <w:adjustRightInd w:val="0"/>
        <w:snapToGrid w:val="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江津校区场地物资管理与服务需求</w:t>
      </w:r>
    </w:p>
    <w:p w:rsidR="00930B95" w:rsidRDefault="00930B95">
      <w:pPr>
        <w:adjustRightInd w:val="0"/>
        <w:snapToGrid w:val="0"/>
        <w:spacing w:line="480" w:lineRule="exact"/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:rsidR="00930B95" w:rsidRDefault="00936BBA">
      <w:pPr>
        <w:adjustRightInd w:val="0"/>
        <w:snapToGrid w:val="0"/>
        <w:spacing w:line="48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一、项目概况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1569"/>
        <w:gridCol w:w="1569"/>
        <w:gridCol w:w="1569"/>
        <w:gridCol w:w="1744"/>
      </w:tblGrid>
      <w:tr w:rsidR="00930B95">
        <w:trPr>
          <w:trHeight w:val="381"/>
          <w:jc w:val="center"/>
        </w:trPr>
        <w:tc>
          <w:tcPr>
            <w:tcW w:w="2621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569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69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569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服务期</w:t>
            </w:r>
          </w:p>
        </w:tc>
        <w:tc>
          <w:tcPr>
            <w:tcW w:w="1744" w:type="dxa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采购方式建议</w:t>
            </w:r>
          </w:p>
        </w:tc>
      </w:tr>
      <w:tr w:rsidR="00930B95">
        <w:trPr>
          <w:trHeight w:val="381"/>
          <w:jc w:val="center"/>
        </w:trPr>
        <w:tc>
          <w:tcPr>
            <w:tcW w:w="2621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江津校区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场地物资管理服务</w:t>
            </w:r>
          </w:p>
        </w:tc>
        <w:tc>
          <w:tcPr>
            <w:tcW w:w="1569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</w:tc>
        <w:tc>
          <w:tcPr>
            <w:tcW w:w="1569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69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1744" w:type="dxa"/>
            <w:vAlign w:val="center"/>
          </w:tcPr>
          <w:p w:rsidR="00930B95" w:rsidRDefault="00936BBA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公开招标</w:t>
            </w:r>
          </w:p>
        </w:tc>
      </w:tr>
    </w:tbl>
    <w:p w:rsidR="00930B95" w:rsidRDefault="00930B95">
      <w:pPr>
        <w:adjustRightInd w:val="0"/>
        <w:snapToGrid w:val="0"/>
        <w:spacing w:line="48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930B95" w:rsidRDefault="00936BBA">
      <w:pPr>
        <w:pStyle w:val="1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本项目服务区域为某大学江津</w:t>
      </w:r>
      <w:r>
        <w:rPr>
          <w:rFonts w:ascii="仿宋" w:eastAsia="仿宋" w:hAnsi="仿宋" w:hint="eastAsia"/>
          <w:sz w:val="28"/>
          <w:szCs w:val="28"/>
        </w:rPr>
        <w:t>校区</w:t>
      </w:r>
      <w:r>
        <w:rPr>
          <w:rFonts w:ascii="仿宋" w:eastAsia="仿宋" w:hAnsi="仿宋" w:hint="eastAsia"/>
          <w:sz w:val="28"/>
          <w:szCs w:val="28"/>
        </w:rPr>
        <w:t>投入使用的区域。本次项目服务范围包括场地</w:t>
      </w:r>
      <w:r>
        <w:rPr>
          <w:rFonts w:ascii="仿宋" w:eastAsia="仿宋" w:hAnsi="仿宋" w:hint="eastAsia"/>
          <w:sz w:val="28"/>
          <w:szCs w:val="28"/>
        </w:rPr>
        <w:t>管理</w:t>
      </w:r>
      <w:r>
        <w:rPr>
          <w:rFonts w:ascii="仿宋" w:eastAsia="仿宋" w:hAnsi="仿宋" w:hint="eastAsia"/>
          <w:sz w:val="28"/>
          <w:szCs w:val="28"/>
        </w:rPr>
        <w:t>服务、库房及器材管理服务、</w:t>
      </w:r>
      <w:r>
        <w:rPr>
          <w:rFonts w:ascii="仿宋" w:eastAsia="仿宋" w:hAnsi="仿宋" w:hint="eastAsia"/>
          <w:sz w:val="28"/>
          <w:szCs w:val="28"/>
        </w:rPr>
        <w:t>教室管理</w:t>
      </w:r>
      <w:r>
        <w:rPr>
          <w:rFonts w:ascii="仿宋" w:eastAsia="仿宋" w:hAnsi="仿宋" w:hint="eastAsia"/>
          <w:sz w:val="28"/>
          <w:szCs w:val="28"/>
        </w:rPr>
        <w:t>服务、</w:t>
      </w:r>
      <w:r>
        <w:rPr>
          <w:rFonts w:ascii="仿宋" w:eastAsia="仿宋" w:hAnsi="仿宋" w:hint="eastAsia"/>
          <w:sz w:val="28"/>
          <w:szCs w:val="28"/>
        </w:rPr>
        <w:t>宿舍管理服务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文体活动中心及文化氛围维护管理</w:t>
      </w:r>
      <w:r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大方面服务内容，服务区域包含了</w:t>
      </w:r>
      <w:r>
        <w:rPr>
          <w:rFonts w:ascii="仿宋" w:eastAsia="仿宋" w:hAnsi="仿宋" w:hint="eastAsia"/>
          <w:sz w:val="28"/>
          <w:szCs w:val="28"/>
        </w:rPr>
        <w:t>校区</w:t>
      </w:r>
      <w:r>
        <w:rPr>
          <w:rFonts w:ascii="仿宋" w:eastAsia="仿宋" w:hAnsi="仿宋" w:hint="eastAsia"/>
          <w:sz w:val="28"/>
          <w:szCs w:val="28"/>
        </w:rPr>
        <w:t>内</w:t>
      </w:r>
      <w:r>
        <w:rPr>
          <w:rFonts w:ascii="仿宋" w:eastAsia="仿宋" w:hAnsi="仿宋" w:hint="eastAsia"/>
          <w:sz w:val="28"/>
          <w:szCs w:val="28"/>
        </w:rPr>
        <w:t>全部</w:t>
      </w:r>
      <w:r>
        <w:rPr>
          <w:rFonts w:ascii="仿宋" w:eastAsia="仿宋" w:hAnsi="仿宋" w:hint="eastAsia"/>
          <w:sz w:val="28"/>
          <w:szCs w:val="28"/>
        </w:rPr>
        <w:t>室内外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训练场馆（地）以及</w:t>
      </w:r>
      <w:r>
        <w:rPr>
          <w:rFonts w:ascii="仿宋" w:eastAsia="仿宋" w:hAnsi="仿宋" w:hint="eastAsia"/>
          <w:sz w:val="28"/>
          <w:szCs w:val="28"/>
        </w:rPr>
        <w:t>库房、教室、部分宿舍（教学训练期间临时使用）</w:t>
      </w:r>
      <w:r>
        <w:rPr>
          <w:rFonts w:ascii="仿宋" w:eastAsia="仿宋" w:hAnsi="仿宋" w:hint="eastAsia"/>
          <w:sz w:val="28"/>
          <w:szCs w:val="28"/>
        </w:rPr>
        <w:t>及公共区域</w:t>
      </w:r>
      <w:r>
        <w:rPr>
          <w:rFonts w:ascii="仿宋" w:eastAsia="仿宋" w:hAnsi="仿宋" w:hint="eastAsia"/>
          <w:sz w:val="28"/>
          <w:szCs w:val="28"/>
        </w:rPr>
        <w:t>（文化氛围营造区域）</w:t>
      </w:r>
      <w:r>
        <w:rPr>
          <w:rFonts w:ascii="仿宋" w:eastAsia="仿宋" w:hAnsi="仿宋" w:hint="eastAsia"/>
          <w:sz w:val="28"/>
          <w:szCs w:val="28"/>
        </w:rPr>
        <w:t>，需管理维护的设施设备、物资器材约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万</w:t>
      </w:r>
      <w:r>
        <w:rPr>
          <w:rFonts w:ascii="仿宋" w:eastAsia="仿宋" w:hAnsi="仿宋" w:hint="eastAsia"/>
          <w:sz w:val="28"/>
          <w:szCs w:val="28"/>
        </w:rPr>
        <w:t>余件（套）。</w:t>
      </w:r>
    </w:p>
    <w:p w:rsidR="00930B95" w:rsidRDefault="00936BBA">
      <w:pPr>
        <w:adjustRightInd w:val="0"/>
        <w:snapToGrid w:val="0"/>
        <w:spacing w:line="579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在合同期限内，为</w:t>
      </w:r>
      <w:r>
        <w:rPr>
          <w:rFonts w:ascii="仿宋" w:eastAsia="仿宋" w:hAnsi="仿宋" w:hint="eastAsia"/>
          <w:sz w:val="28"/>
          <w:szCs w:val="28"/>
        </w:rPr>
        <w:t>甲</w:t>
      </w:r>
      <w:r>
        <w:rPr>
          <w:rFonts w:ascii="仿宋" w:eastAsia="仿宋" w:hAnsi="仿宋" w:hint="eastAsia"/>
          <w:sz w:val="28"/>
          <w:szCs w:val="28"/>
        </w:rPr>
        <w:t>方提供专业化的训练场地</w:t>
      </w:r>
      <w:r>
        <w:rPr>
          <w:rFonts w:ascii="仿宋" w:eastAsia="仿宋" w:hAnsi="仿宋" w:hint="eastAsia"/>
          <w:sz w:val="28"/>
          <w:szCs w:val="28"/>
        </w:rPr>
        <w:t>物资</w:t>
      </w:r>
      <w:r>
        <w:rPr>
          <w:rFonts w:ascii="仿宋" w:eastAsia="仿宋" w:hAnsi="仿宋" w:hint="eastAsia"/>
          <w:sz w:val="28"/>
          <w:szCs w:val="28"/>
        </w:rPr>
        <w:t>管理与服务，保障校园内各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训练场馆（地）、器材设备处于良好的状态；提供在训练场地（馆）开展日常教学</w:t>
      </w:r>
      <w:r>
        <w:rPr>
          <w:rFonts w:ascii="仿宋" w:eastAsia="仿宋" w:hAnsi="仿宋" w:hint="eastAsia"/>
          <w:sz w:val="28"/>
          <w:szCs w:val="28"/>
        </w:rPr>
        <w:t>及大型</w:t>
      </w:r>
      <w:r>
        <w:rPr>
          <w:rFonts w:ascii="仿宋" w:eastAsia="仿宋" w:hAnsi="仿宋" w:hint="eastAsia"/>
          <w:sz w:val="28"/>
          <w:szCs w:val="28"/>
        </w:rPr>
        <w:t>活动的场地设置及保障；提供能满足教职员工在训练场地（馆）锻炼训练要求的服务及保障；提供所管理区域的保洁服务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安全管理，确保</w:t>
      </w:r>
      <w:r>
        <w:rPr>
          <w:rFonts w:ascii="仿宋" w:eastAsia="仿宋" w:hAnsi="仿宋" w:hint="eastAsia"/>
          <w:sz w:val="28"/>
          <w:szCs w:val="28"/>
        </w:rPr>
        <w:t>校区</w:t>
      </w:r>
      <w:r>
        <w:rPr>
          <w:rFonts w:ascii="仿宋" w:eastAsia="仿宋" w:hAnsi="仿宋" w:hint="eastAsia"/>
          <w:sz w:val="28"/>
          <w:szCs w:val="28"/>
        </w:rPr>
        <w:t>教学和训练</w:t>
      </w:r>
      <w:r>
        <w:rPr>
          <w:rFonts w:ascii="仿宋" w:eastAsia="仿宋" w:hAnsi="仿宋" w:hint="eastAsia"/>
          <w:sz w:val="28"/>
          <w:szCs w:val="28"/>
        </w:rPr>
        <w:t>工作规范有序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能圆满完成各项教学训练活动</w:t>
      </w:r>
      <w:r>
        <w:rPr>
          <w:rFonts w:ascii="仿宋" w:eastAsia="仿宋" w:hAnsi="仿宋" w:hint="eastAsia"/>
          <w:sz w:val="28"/>
          <w:szCs w:val="28"/>
        </w:rPr>
        <w:t>。按照管理要求，每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组织服务保障对象满意度调查，满意率达到</w:t>
      </w:r>
      <w:r>
        <w:rPr>
          <w:rFonts w:ascii="仿宋" w:eastAsia="仿宋" w:hAnsi="仿宋" w:hint="eastAsia"/>
          <w:sz w:val="28"/>
          <w:szCs w:val="28"/>
        </w:rPr>
        <w:t>85%</w:t>
      </w:r>
      <w:r>
        <w:rPr>
          <w:rFonts w:ascii="仿宋" w:eastAsia="仿宋" w:hAnsi="仿宋" w:hint="eastAsia"/>
          <w:sz w:val="28"/>
          <w:szCs w:val="28"/>
        </w:rPr>
        <w:t>以上。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709"/>
        <w:gridCol w:w="1701"/>
        <w:gridCol w:w="994"/>
        <w:gridCol w:w="1413"/>
        <w:gridCol w:w="3939"/>
      </w:tblGrid>
      <w:tr w:rsidR="00930B95">
        <w:trPr>
          <w:trHeight w:val="503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1" w:type="pct"/>
            <w:vAlign w:val="center"/>
          </w:tcPr>
          <w:p w:rsidR="00930B95" w:rsidRDefault="00936BB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916" w:type="pct"/>
            <w:vAlign w:val="center"/>
          </w:tcPr>
          <w:p w:rsidR="00930B95" w:rsidRDefault="00936BB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场地名称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0"/>
                <w:sz w:val="24"/>
                <w:szCs w:val="24"/>
              </w:rPr>
              <w:t>面积</w:t>
            </w:r>
          </w:p>
          <w:p w:rsidR="00930B95" w:rsidRDefault="00936BB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0"/>
                <w:sz w:val="24"/>
                <w:szCs w:val="24"/>
              </w:rPr>
              <w:t>（平方米）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场地概况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</w:t>
            </w:r>
          </w:p>
        </w:tc>
        <w:tc>
          <w:tcPr>
            <w:tcW w:w="381" w:type="pct"/>
            <w:vMerge w:val="restar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库房管理</w:t>
            </w: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楼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物资存放，约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10000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件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2</w:t>
            </w:r>
          </w:p>
        </w:tc>
        <w:tc>
          <w:tcPr>
            <w:tcW w:w="381" w:type="pct"/>
            <w:vMerge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楼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物资存放，约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5000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件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3</w:t>
            </w:r>
          </w:p>
        </w:tc>
        <w:tc>
          <w:tcPr>
            <w:tcW w:w="381" w:type="pct"/>
            <w:vMerge w:val="restar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场地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管理</w:t>
            </w: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室外训练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场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标准田径场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等室外训练场地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9</w:t>
            </w:r>
          </w:p>
        </w:tc>
        <w:tc>
          <w:tcPr>
            <w:tcW w:w="381" w:type="pct"/>
            <w:vMerge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训练室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1400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器材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训练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室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10</w:t>
            </w:r>
          </w:p>
        </w:tc>
        <w:tc>
          <w:tcPr>
            <w:tcW w:w="381" w:type="pct"/>
            <w:vMerge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篮球场（待修）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室内标准篮球场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</w:t>
            </w:r>
          </w:p>
        </w:tc>
        <w:tc>
          <w:tcPr>
            <w:tcW w:w="381" w:type="pct"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游泳馆（待修）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室内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标准短池（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道）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bookmarkStart w:id="0" w:name="_Hlk128674940"/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2</w:t>
            </w:r>
          </w:p>
        </w:tc>
        <w:tc>
          <w:tcPr>
            <w:tcW w:w="381" w:type="pct"/>
            <w:vMerge w:val="restar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教室管理</w:t>
            </w: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楼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2400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智慧教室、阶梯教室、会议室、多功能学习室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3</w:t>
            </w:r>
          </w:p>
        </w:tc>
        <w:tc>
          <w:tcPr>
            <w:tcW w:w="381" w:type="pct"/>
            <w:vMerge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楼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200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举行大型会议</w:t>
            </w:r>
          </w:p>
        </w:tc>
      </w:tr>
      <w:bookmarkEnd w:id="0"/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4</w:t>
            </w:r>
          </w:p>
        </w:tc>
        <w:tc>
          <w:tcPr>
            <w:tcW w:w="38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宿舍管理</w:t>
            </w: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宿舍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150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2300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宿舍楼</w:t>
            </w:r>
          </w:p>
        </w:tc>
      </w:tr>
      <w:tr w:rsidR="00930B95">
        <w:trPr>
          <w:trHeight w:val="506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15</w:t>
            </w:r>
          </w:p>
        </w:tc>
        <w:tc>
          <w:tcPr>
            <w:tcW w:w="381" w:type="pct"/>
            <w:vMerge w:val="restar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文体活动</w:t>
            </w:r>
          </w:p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中心</w:t>
            </w: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健身房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300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设有如杠铃等体能训练器械</w:t>
            </w:r>
          </w:p>
        </w:tc>
      </w:tr>
      <w:tr w:rsidR="00930B95">
        <w:trPr>
          <w:trHeight w:val="450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16</w:t>
            </w:r>
          </w:p>
        </w:tc>
        <w:tc>
          <w:tcPr>
            <w:tcW w:w="381" w:type="pct"/>
            <w:vMerge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  <w:highlight w:val="yellow"/>
              </w:rPr>
            </w:pP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球室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台球桌、乒乓球桌及室内所有设施</w:t>
            </w:r>
          </w:p>
        </w:tc>
      </w:tr>
      <w:tr w:rsidR="00930B95">
        <w:trPr>
          <w:trHeight w:val="487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17</w:t>
            </w:r>
          </w:p>
        </w:tc>
        <w:tc>
          <w:tcPr>
            <w:tcW w:w="381" w:type="pct"/>
            <w:vMerge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  <w:highlight w:val="yellow"/>
              </w:rPr>
            </w:pP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KTV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桌牌室</w:t>
            </w:r>
            <w:proofErr w:type="gramEnd"/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音响、沙发、书桌等室内所有设施</w:t>
            </w:r>
          </w:p>
        </w:tc>
      </w:tr>
      <w:tr w:rsidR="00930B95">
        <w:trPr>
          <w:trHeight w:val="615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18</w:t>
            </w:r>
          </w:p>
        </w:tc>
        <w:tc>
          <w:tcPr>
            <w:tcW w:w="381" w:type="pct"/>
            <w:vMerge w:val="restar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文化氛围</w:t>
            </w:r>
          </w:p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维护</w:t>
            </w: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文化长廊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2000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长廊内文化展陈等相关设施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19</w:t>
            </w:r>
          </w:p>
        </w:tc>
        <w:tc>
          <w:tcPr>
            <w:tcW w:w="381" w:type="pct"/>
            <w:vMerge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  <w:highlight w:val="yellow"/>
              </w:rPr>
            </w:pPr>
          </w:p>
        </w:tc>
        <w:tc>
          <w:tcPr>
            <w:tcW w:w="916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校区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文化氛围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分布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校区</w:t>
            </w:r>
          </w:p>
        </w:tc>
        <w:tc>
          <w:tcPr>
            <w:tcW w:w="2120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LED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屏、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橱窗、灯箱、标语等相关设施</w:t>
            </w:r>
          </w:p>
        </w:tc>
      </w:tr>
      <w:tr w:rsidR="00930B95">
        <w:trPr>
          <w:trHeight w:val="389"/>
          <w:jc w:val="center"/>
        </w:trPr>
        <w:tc>
          <w:tcPr>
            <w:tcW w:w="28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10"/>
                <w:sz w:val="24"/>
                <w:szCs w:val="24"/>
              </w:rPr>
              <w:t>15</w:t>
            </w:r>
          </w:p>
        </w:tc>
        <w:tc>
          <w:tcPr>
            <w:tcW w:w="1297" w:type="pct"/>
            <w:gridSpan w:val="2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10"/>
                <w:sz w:val="24"/>
                <w:szCs w:val="24"/>
              </w:rPr>
              <w:t>合计</w:t>
            </w:r>
          </w:p>
        </w:tc>
        <w:tc>
          <w:tcPr>
            <w:tcW w:w="535" w:type="pct"/>
            <w:vAlign w:val="center"/>
          </w:tcPr>
          <w:p w:rsidR="00930B95" w:rsidRDefault="00936BB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10"/>
                <w:sz w:val="24"/>
                <w:szCs w:val="24"/>
              </w:rPr>
              <w:t>190</w:t>
            </w:r>
          </w:p>
        </w:tc>
        <w:tc>
          <w:tcPr>
            <w:tcW w:w="761" w:type="pct"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kern w:val="10"/>
                <w:sz w:val="24"/>
                <w:szCs w:val="24"/>
              </w:rPr>
            </w:pPr>
          </w:p>
        </w:tc>
        <w:tc>
          <w:tcPr>
            <w:tcW w:w="2120" w:type="pct"/>
            <w:vAlign w:val="center"/>
          </w:tcPr>
          <w:p w:rsidR="00930B95" w:rsidRDefault="00930B9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kern w:val="10"/>
                <w:sz w:val="24"/>
                <w:szCs w:val="24"/>
              </w:rPr>
            </w:pPr>
          </w:p>
        </w:tc>
      </w:tr>
    </w:tbl>
    <w:p w:rsidR="00930B95" w:rsidRDefault="00930B95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二、服务内容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（一）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库房管理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器材物资保管、清理、日常维护、外借与回收（全年）。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大型</w:t>
      </w:r>
      <w:r>
        <w:rPr>
          <w:rFonts w:ascii="仿宋_GB2312" w:eastAsia="仿宋_GB2312" w:hAnsi="仿宋_GB2312" w:cs="仿宋_GB2312" w:hint="eastAsia"/>
          <w:sz w:val="24"/>
          <w:szCs w:val="24"/>
        </w:rPr>
        <w:t>活动</w:t>
      </w:r>
      <w:r>
        <w:rPr>
          <w:rFonts w:ascii="仿宋_GB2312" w:eastAsia="仿宋_GB2312" w:hAnsi="仿宋_GB2312" w:cs="仿宋_GB2312" w:hint="eastAsia"/>
          <w:sz w:val="24"/>
          <w:szCs w:val="24"/>
        </w:rPr>
        <w:t>期间器材物资搬运、撤收、清理、入库（集中</w:t>
      </w:r>
      <w:r>
        <w:rPr>
          <w:rFonts w:ascii="仿宋_GB2312" w:eastAsia="仿宋_GB2312" w:hAnsi="仿宋_GB2312" w:cs="仿宋_GB2312" w:hint="eastAsia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sz w:val="24"/>
          <w:szCs w:val="24"/>
        </w:rPr>
        <w:t>-12</w:t>
      </w:r>
      <w:r>
        <w:rPr>
          <w:rFonts w:ascii="仿宋_GB2312" w:eastAsia="仿宋_GB2312" w:hAnsi="仿宋_GB2312" w:cs="仿宋_GB2312" w:hint="eastAsia"/>
          <w:sz w:val="24"/>
          <w:szCs w:val="24"/>
        </w:rPr>
        <w:t>月，总时间约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个月）。</w:t>
      </w:r>
    </w:p>
    <w:p w:rsidR="00930B95" w:rsidRDefault="00930B95">
      <w:pPr>
        <w:adjustRightInd w:val="0"/>
        <w:snapToGrid w:val="0"/>
        <w:spacing w:line="579" w:lineRule="exact"/>
        <w:rPr>
          <w:rFonts w:ascii="仿宋_GB2312" w:eastAsia="仿宋_GB2312" w:hAnsi="仿宋_GB2312" w:cs="仿宋_GB2312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（二）场地维护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田径场、</w:t>
      </w:r>
      <w:r>
        <w:rPr>
          <w:rFonts w:ascii="仿宋_GB2312" w:eastAsia="仿宋_GB2312" w:hAnsi="仿宋_GB2312" w:cs="仿宋_GB2312" w:hint="eastAsia"/>
          <w:sz w:val="24"/>
          <w:szCs w:val="24"/>
        </w:rPr>
        <w:t>训练室</w:t>
      </w:r>
      <w:r>
        <w:rPr>
          <w:rFonts w:ascii="仿宋_GB2312" w:eastAsia="仿宋_GB2312" w:hAnsi="仿宋_GB2312" w:cs="仿宋_GB2312" w:hint="eastAsia"/>
          <w:sz w:val="24"/>
          <w:szCs w:val="24"/>
        </w:rPr>
        <w:t>等</w:t>
      </w:r>
      <w:r>
        <w:rPr>
          <w:rFonts w:ascii="仿宋_GB2312" w:eastAsia="仿宋_GB2312" w:hAnsi="仿宋_GB2312" w:cs="仿宋_GB2312" w:hint="eastAsia"/>
          <w:sz w:val="24"/>
          <w:szCs w:val="24"/>
        </w:rPr>
        <w:t>室内外训练场地</w:t>
      </w:r>
      <w:r>
        <w:rPr>
          <w:rFonts w:ascii="仿宋_GB2312" w:eastAsia="仿宋_GB2312" w:hAnsi="仿宋_GB2312" w:cs="仿宋_GB2312" w:hint="eastAsia"/>
          <w:sz w:val="24"/>
          <w:szCs w:val="24"/>
        </w:rPr>
        <w:t>（含待修建的篮球场及游泳馆）的正常清洁保持，</w:t>
      </w:r>
      <w:r>
        <w:rPr>
          <w:rFonts w:ascii="仿宋_GB2312" w:eastAsia="仿宋_GB2312" w:hAnsi="仿宋_GB2312" w:cs="仿宋_GB2312" w:hint="eastAsia"/>
          <w:sz w:val="24"/>
          <w:szCs w:val="24"/>
        </w:rPr>
        <w:t>体育</w:t>
      </w:r>
      <w:r>
        <w:rPr>
          <w:rFonts w:ascii="仿宋_GB2312" w:eastAsia="仿宋_GB2312" w:hAnsi="仿宋_GB2312" w:cs="仿宋_GB2312" w:hint="eastAsia"/>
          <w:sz w:val="24"/>
          <w:szCs w:val="24"/>
        </w:rPr>
        <w:t>场地器材维护（维护所需耗材由物业公司提供）、保养，场地设置（全年）。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大型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活动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场地保障，主要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配合库管员完成场地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布置工作（集中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-12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月，总时间约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个月）。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训练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室所涉及使用的各类器材的日常清洁、维护保养，配合完成场地设置（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全年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）。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（三）教室管理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A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楼智慧教室、阶梯教室、会议室、多功能学习室的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日常管理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，多媒体开启及关闭，室内日常清洁以及所涉及的会场布置等工作</w:t>
      </w:r>
      <w:r>
        <w:rPr>
          <w:rFonts w:ascii="仿宋_GB2312" w:eastAsia="仿宋_GB2312" w:hAnsi="仿宋_GB2312" w:cs="仿宋_GB2312" w:hint="eastAsia"/>
          <w:sz w:val="24"/>
          <w:szCs w:val="24"/>
        </w:rPr>
        <w:t>（全年）。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B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楼（主要</w:t>
      </w:r>
      <w:r>
        <w:rPr>
          <w:rFonts w:ascii="仿宋_GB2312" w:eastAsia="仿宋_GB2312" w:hAnsi="仿宋_GB2312" w:cs="仿宋_GB2312" w:hint="eastAsia"/>
          <w:sz w:val="24"/>
          <w:szCs w:val="24"/>
        </w:rPr>
        <w:t>举行各类大型会议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）的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日常管理，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多媒体开启及关闭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日常清洁以及所涉及的会场布置等工作</w:t>
      </w:r>
      <w:r>
        <w:rPr>
          <w:rFonts w:ascii="仿宋_GB2312" w:eastAsia="仿宋_GB2312" w:hAnsi="仿宋_GB2312" w:cs="仿宋_GB2312" w:hint="eastAsia"/>
          <w:sz w:val="24"/>
          <w:szCs w:val="24"/>
        </w:rPr>
        <w:t>（全年）。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（四）宿舍管理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宿舍楼的住房保障，主要是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A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培训班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（约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5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0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个房间，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7-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10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，不发放物品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）、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B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培训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班（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约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6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0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个房间，全年）及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C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培训班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（约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70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个房间，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-12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月）住房保障，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包括但不限于室内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床上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用品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及宿舍物品管理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摆放归置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和宿舍清洁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等具体工作。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栋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宿舍楼公共区域的清洁，根据甲方需要，在使用前做好清洁服务工作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（需要时）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（五）文体活动中心及文化氛围维护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负责文体活动中心的管理，夜间清场，清点设施数量，每日检查，进行场地器材保养、维护、维修（全年）。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负责文化长廊的维护，主要是设施管理、日常</w:t>
      </w:r>
      <w:r>
        <w:rPr>
          <w:rFonts w:ascii="仿宋_GB2312" w:eastAsia="仿宋_GB2312" w:hAnsi="仿宋_GB2312" w:cs="仿宋_GB2312" w:hint="eastAsia"/>
          <w:sz w:val="24"/>
          <w:szCs w:val="24"/>
        </w:rPr>
        <w:t>维</w:t>
      </w:r>
      <w:r>
        <w:rPr>
          <w:rFonts w:ascii="仿宋_GB2312" w:eastAsia="仿宋_GB2312" w:hAnsi="仿宋_GB2312" w:cs="仿宋_GB2312" w:hint="eastAsia"/>
          <w:sz w:val="24"/>
          <w:szCs w:val="24"/>
        </w:rPr>
        <w:t>护、定时检查，发现问题及时联系人员保养维修（全年）。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校区内文化氛围设施的日常管理维护，包括</w:t>
      </w:r>
      <w:r>
        <w:rPr>
          <w:rFonts w:ascii="仿宋_GB2312" w:eastAsia="仿宋_GB2312" w:hAnsi="仿宋_GB2312" w:cs="仿宋_GB2312" w:hint="eastAsia"/>
          <w:sz w:val="24"/>
          <w:szCs w:val="24"/>
        </w:rPr>
        <w:t>LED</w:t>
      </w:r>
      <w:r>
        <w:rPr>
          <w:rFonts w:ascii="仿宋_GB2312" w:eastAsia="仿宋_GB2312" w:hAnsi="仿宋_GB2312" w:cs="仿宋_GB2312" w:hint="eastAsia"/>
          <w:sz w:val="24"/>
          <w:szCs w:val="24"/>
        </w:rPr>
        <w:t>屏、</w:t>
      </w:r>
      <w:r>
        <w:rPr>
          <w:rFonts w:ascii="仿宋_GB2312" w:eastAsia="仿宋_GB2312" w:hAnsi="仿宋_GB2312" w:cs="仿宋_GB2312" w:hint="eastAsia"/>
          <w:sz w:val="24"/>
          <w:szCs w:val="24"/>
        </w:rPr>
        <w:t>灯箱、橱窗、口号标语等设施，发现问题及时</w:t>
      </w:r>
      <w:r>
        <w:rPr>
          <w:rFonts w:ascii="仿宋_GB2312" w:eastAsia="仿宋_GB2312" w:hAnsi="仿宋_GB2312" w:cs="仿宋_GB2312" w:hint="eastAsia"/>
          <w:sz w:val="24"/>
          <w:szCs w:val="24"/>
        </w:rPr>
        <w:t>联系人员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保养</w:t>
      </w:r>
      <w:r>
        <w:rPr>
          <w:rFonts w:ascii="仿宋_GB2312" w:eastAsia="仿宋_GB2312" w:hAnsi="仿宋_GB2312" w:cs="仿宋_GB2312" w:hint="eastAsia"/>
          <w:sz w:val="24"/>
          <w:szCs w:val="24"/>
        </w:rPr>
        <w:t>维修（全年）。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注：前述标注“全年”则表示全年都需要提供服务，“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集中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-12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月，总时间约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个月</w:t>
      </w:r>
      <w:r>
        <w:rPr>
          <w:rFonts w:ascii="仿宋_GB2312" w:eastAsia="仿宋_GB2312" w:hAnsi="仿宋_GB2312" w:cs="仿宋_GB2312" w:hint="eastAsia"/>
          <w:sz w:val="24"/>
          <w:szCs w:val="24"/>
        </w:rPr>
        <w:t>”等表述则是</w:t>
      </w:r>
      <w:r>
        <w:rPr>
          <w:rFonts w:ascii="仿宋_GB2312" w:eastAsia="仿宋_GB2312" w:hAnsi="仿宋_GB2312" w:cs="仿宋_GB2312" w:hint="eastAsia"/>
          <w:sz w:val="24"/>
          <w:szCs w:val="24"/>
        </w:rPr>
        <w:t>大型活动期间</w:t>
      </w:r>
      <w:r>
        <w:rPr>
          <w:rFonts w:ascii="仿宋_GB2312" w:eastAsia="仿宋_GB2312" w:hAnsi="仿宋_GB2312" w:cs="仿宋_GB2312" w:hint="eastAsia"/>
          <w:sz w:val="24"/>
          <w:szCs w:val="24"/>
        </w:rPr>
        <w:t>非全日制临时用工，由物业公司自行合理安排</w:t>
      </w:r>
      <w:r>
        <w:rPr>
          <w:rFonts w:ascii="仿宋_GB2312" w:eastAsia="仿宋_GB2312" w:hAnsi="仿宋_GB2312" w:cs="仿宋_GB2312" w:hint="eastAsia"/>
          <w:sz w:val="24"/>
          <w:szCs w:val="24"/>
        </w:rPr>
        <w:t>进行保障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三、服务要求及标准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（一）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库房管理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库管员每天到岗后巡视库房，检查是否有可疑现象，下班时检查门窗是否闭合、电器开关插座等是否断开，认真做好防盗、防蛀、防潮、防火等安防和卫生工作，确保物资完好无损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库房是物资存储重地，除库房管理人员和因工作需要的有关人员外，未经允许，任何人不得单独进入库房或仓储区域，挪动、翻弄、拿取仓库物品，必须服库房管理员管理，按正规流程操作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库房管理员不得引无关人员进入库房区域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sz w:val="24"/>
          <w:szCs w:val="24"/>
        </w:rPr>
        <w:t>任何进入库房的人员不得携带火种，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嘻戏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打闹，大声喧哗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</w:t>
      </w:r>
      <w:r>
        <w:rPr>
          <w:rFonts w:ascii="仿宋_GB2312" w:eastAsia="仿宋_GB2312" w:hAnsi="仿宋_GB2312" w:cs="仿宋_GB2312" w:hint="eastAsia"/>
          <w:sz w:val="24"/>
          <w:szCs w:val="24"/>
        </w:rPr>
        <w:t>易燃易爆、有毒害、有腐蚀性物品的存储，必须按消防规定采取相应安防措</w:t>
      </w:r>
      <w:r>
        <w:rPr>
          <w:rFonts w:ascii="仿宋_GB2312" w:eastAsia="仿宋_GB2312" w:hAnsi="仿宋_GB2312" w:cs="仿宋_GB2312" w:hint="eastAsia"/>
          <w:sz w:val="24"/>
          <w:szCs w:val="24"/>
        </w:rPr>
        <w:t>施，杜绝平安隐患和意外伤害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6.</w:t>
      </w:r>
      <w:r>
        <w:rPr>
          <w:rFonts w:ascii="仿宋_GB2312" w:eastAsia="仿宋_GB2312" w:hAnsi="仿宋_GB2312" w:cs="仿宋_GB2312" w:hint="eastAsia"/>
          <w:sz w:val="24"/>
          <w:szCs w:val="24"/>
        </w:rPr>
        <w:t>灭火器放置区需保持枯燥、清洁、无腐蚀性液体，防止磕碰损坏，灭火器由专人负责校检，其余人员日常不得随意挪用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</w:t>
      </w:r>
      <w:r>
        <w:rPr>
          <w:rFonts w:ascii="仿宋_GB2312" w:eastAsia="仿宋_GB2312" w:hAnsi="仿宋_GB2312" w:cs="仿宋_GB2312" w:hint="eastAsia"/>
          <w:sz w:val="24"/>
          <w:szCs w:val="24"/>
        </w:rPr>
        <w:t>库房内不得存放私人物品，库房内制止吸烟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</w:t>
      </w:r>
      <w:r>
        <w:rPr>
          <w:rFonts w:ascii="仿宋_GB2312" w:eastAsia="仿宋_GB2312" w:hAnsi="仿宋_GB2312" w:cs="仿宋_GB2312" w:hint="eastAsia"/>
          <w:sz w:val="24"/>
          <w:szCs w:val="24"/>
        </w:rPr>
        <w:t>库房管理员应保管好库房钥匙，严禁私自将库房钥匙或物资借出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9.</w:t>
      </w:r>
      <w:r>
        <w:rPr>
          <w:rFonts w:ascii="仿宋_GB2312" w:eastAsia="仿宋_GB2312" w:hAnsi="仿宋_GB2312" w:cs="仿宋_GB2312" w:hint="eastAsia"/>
          <w:sz w:val="24"/>
          <w:szCs w:val="24"/>
        </w:rPr>
        <w:t>大型</w:t>
      </w:r>
      <w:r>
        <w:rPr>
          <w:rFonts w:ascii="仿宋_GB2312" w:eastAsia="仿宋_GB2312" w:hAnsi="仿宋_GB2312" w:cs="仿宋_GB2312" w:hint="eastAsia"/>
          <w:sz w:val="24"/>
          <w:szCs w:val="24"/>
        </w:rPr>
        <w:t>活动</w:t>
      </w:r>
      <w:r>
        <w:rPr>
          <w:rFonts w:ascii="仿宋_GB2312" w:eastAsia="仿宋_GB2312" w:hAnsi="仿宋_GB2312" w:cs="仿宋_GB2312" w:hint="eastAsia"/>
          <w:sz w:val="24"/>
          <w:szCs w:val="24"/>
        </w:rPr>
        <w:t>期间</w:t>
      </w:r>
      <w:r>
        <w:rPr>
          <w:rFonts w:ascii="仿宋_GB2312" w:eastAsia="仿宋_GB2312" w:hAnsi="仿宋_GB2312" w:cs="仿宋_GB2312" w:hint="eastAsia"/>
          <w:sz w:val="24"/>
          <w:szCs w:val="24"/>
        </w:rPr>
        <w:t>按时、准确做好</w:t>
      </w:r>
      <w:r>
        <w:rPr>
          <w:rFonts w:ascii="仿宋_GB2312" w:eastAsia="仿宋_GB2312" w:hAnsi="仿宋_GB2312" w:cs="仿宋_GB2312" w:hint="eastAsia"/>
          <w:sz w:val="24"/>
          <w:szCs w:val="24"/>
        </w:rPr>
        <w:t>器材物资搬运、撤收、清理、入库</w:t>
      </w:r>
      <w:r>
        <w:rPr>
          <w:rFonts w:ascii="仿宋_GB2312" w:eastAsia="仿宋_GB2312" w:hAnsi="仿宋_GB2312" w:cs="仿宋_GB2312" w:hint="eastAsia"/>
          <w:sz w:val="24"/>
          <w:szCs w:val="24"/>
        </w:rPr>
        <w:t>工作，保证教学训练顺利完成。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（二）场地维护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场地类维护要求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）人造草坪：每年对人造草坪的弹性颗粒进行填充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次，场地平整。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）硬地丙烯酸球场：每年深度清洗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次，并对点位及线位进行补漆。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沙土碳渣类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  <w:r>
        <w:rPr>
          <w:rFonts w:ascii="仿宋_GB2312" w:eastAsia="仿宋_GB2312" w:hAnsi="仿宋_GB2312" w:cs="仿宋_GB2312" w:hint="eastAsia"/>
          <w:sz w:val="24"/>
          <w:szCs w:val="24"/>
        </w:rPr>
        <w:t>室外训练场除草、平整等场地整治</w:t>
      </w:r>
      <w:r>
        <w:rPr>
          <w:rFonts w:ascii="仿宋_GB2312" w:eastAsia="仿宋_GB2312" w:hAnsi="仿宋_GB2312" w:cs="仿宋_GB2312" w:hint="eastAsia"/>
          <w:sz w:val="24"/>
          <w:szCs w:val="24"/>
        </w:rPr>
        <w:t>按照训练计划提前进行，三合土地面每两年要进行全面翻土、平整、碾压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次，地面平整无坑洼，面层湿度及软硬程度适中，沙坑区域沙粒松软。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4"/>
          <w:szCs w:val="24"/>
        </w:rPr>
        <w:t>PVC</w:t>
      </w:r>
      <w:r>
        <w:rPr>
          <w:rFonts w:ascii="仿宋_GB2312" w:eastAsia="仿宋_GB2312" w:hAnsi="仿宋_GB2312" w:cs="仿宋_GB2312" w:hint="eastAsia"/>
          <w:sz w:val="24"/>
          <w:szCs w:val="24"/>
        </w:rPr>
        <w:t>塑胶地板：每月对地面进行打油保养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次，每季度进行清洗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次，并对点位及线位进行补漆。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5</w:t>
      </w:r>
      <w:r>
        <w:rPr>
          <w:rFonts w:ascii="仿宋_GB2312" w:eastAsia="仿宋_GB2312" w:hAnsi="仿宋_GB2312" w:cs="仿宋_GB2312" w:hint="eastAsia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4"/>
          <w:szCs w:val="24"/>
        </w:rPr>
        <w:t>PVC</w:t>
      </w:r>
      <w:r>
        <w:rPr>
          <w:rFonts w:ascii="仿宋_GB2312" w:eastAsia="仿宋_GB2312" w:hAnsi="仿宋_GB2312" w:cs="仿宋_GB2312" w:hint="eastAsia"/>
          <w:sz w:val="24"/>
          <w:szCs w:val="24"/>
        </w:rPr>
        <w:t>塑胶颗粒：每年对磨损区域进行局部修补、深度清洗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次，并对点位及线位进行补漆。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6</w:t>
      </w:r>
      <w:r>
        <w:rPr>
          <w:rFonts w:ascii="仿宋_GB2312" w:eastAsia="仿宋_GB2312" w:hAnsi="仿宋_GB2312" w:cs="仿宋_GB2312" w:hint="eastAsia"/>
          <w:sz w:val="24"/>
          <w:szCs w:val="24"/>
        </w:rPr>
        <w:t>）拼装地板：每半年对局部区域进行更换保养，每年深度清洗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次，对点位及线位进行补</w:t>
      </w:r>
      <w:r>
        <w:rPr>
          <w:rFonts w:ascii="仿宋_GB2312" w:eastAsia="仿宋_GB2312" w:hAnsi="仿宋_GB2312" w:cs="仿宋_GB2312" w:hint="eastAsia"/>
          <w:sz w:val="24"/>
          <w:szCs w:val="24"/>
        </w:rPr>
        <w:t>漆。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7</w:t>
      </w:r>
      <w:r>
        <w:rPr>
          <w:rFonts w:ascii="仿宋_GB2312" w:eastAsia="仿宋_GB2312" w:hAnsi="仿宋_GB2312" w:cs="仿宋_GB2312" w:hint="eastAsia"/>
          <w:sz w:val="24"/>
          <w:szCs w:val="24"/>
        </w:rPr>
        <w:t>）涉水场地，按训练计划定期换水，无异味。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器材类维护要求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）室内健身器材：每日进行巡检和试用，及时维修；每周对器材进行局部保养、螺丝打油紧固；每月对部分器材进行除锈、刷漆、打油；保证摆放整齐、无故障、无锈蚀。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）室外健身器材：每日进行巡检和维修；每月对器材进行局部保养、螺丝打油紧固；每季度对部分器材进行除锈、刷漆、打油；无故障、无锈蚀。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）木质器材：每日进行巡检和报修；每周对器材进行试用、螺丝紧固打油；每半年对器材面层进行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打油或刷防腐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漆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次；无破损腐烂、裂纹，钉不外漏。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sz w:val="24"/>
          <w:szCs w:val="24"/>
        </w:rPr>
        <w:t>）钢质</w:t>
      </w:r>
      <w:r>
        <w:rPr>
          <w:rFonts w:ascii="仿宋_GB2312" w:eastAsia="仿宋_GB2312" w:hAnsi="仿宋_GB2312" w:cs="仿宋_GB2312" w:hint="eastAsia"/>
          <w:sz w:val="24"/>
          <w:szCs w:val="24"/>
        </w:rPr>
        <w:t>器材：每周进行巡检和报修；每月对局部区域的扁铁、螺丝、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围杆进行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焊接修补和除锈刷漆；每年对所有的钢质器材、围网等进行全面检修、除锈和刷漆；保证结构稳固，面层无腐蚀、锈迹。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设施设备类维护要求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）游泳池循环水设备：开放期间每日进行多次巡检、记录、报告；关闭期间，每月进行巡检并启动设备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次；每年开馆之前对线路、设备进行全面检修、保养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次；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保证水质、空气达到国家相关标准（待修）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）看台座椅等：每周进行巡检和报修；每月对局部区域进行除锈、补漆和打油；每年进行全面除锈、刷漆、保养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次；正在座椅完好，无锈蚀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）电动机械设备：每周进行巡检和试用；每月进行检修和打油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次。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营房基建类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）每日进行巡查、登记</w:t>
      </w:r>
      <w:r>
        <w:rPr>
          <w:rFonts w:ascii="仿宋_GB2312" w:eastAsia="仿宋_GB2312" w:hAnsi="仿宋_GB2312" w:cs="仿宋_GB2312" w:hint="eastAsia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sz w:val="24"/>
          <w:szCs w:val="24"/>
        </w:rPr>
        <w:t>报修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）每周梳理未解决问题，上报甲方。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（三）教室管理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妥善安全保管好教室钥匙，按时开关教室门锁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巡查教室桌椅、门窗、照明灯具、卫生保洁等情况，添置粉笔等教学物资，保证正常教学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节假日使用教室严格按照甲方相关规定执行，不得随意开放教室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sz w:val="24"/>
          <w:szCs w:val="24"/>
        </w:rPr>
        <w:t>做好</w:t>
      </w:r>
      <w:r>
        <w:rPr>
          <w:rFonts w:ascii="仿宋_GB2312" w:eastAsia="仿宋_GB2312" w:hAnsi="仿宋_GB2312" w:cs="仿宋_GB2312" w:hint="eastAsia"/>
          <w:sz w:val="24"/>
          <w:szCs w:val="24"/>
        </w:rPr>
        <w:t>A</w:t>
      </w:r>
      <w:r>
        <w:rPr>
          <w:rFonts w:ascii="仿宋_GB2312" w:eastAsia="仿宋_GB2312" w:hAnsi="仿宋_GB2312" w:cs="仿宋_GB2312" w:hint="eastAsia"/>
          <w:sz w:val="24"/>
          <w:szCs w:val="24"/>
        </w:rPr>
        <w:t>楼、</w:t>
      </w:r>
      <w:r>
        <w:rPr>
          <w:rFonts w:ascii="仿宋_GB2312" w:eastAsia="仿宋_GB2312" w:hAnsi="仿宋_GB2312" w:cs="仿宋_GB2312" w:hint="eastAsia"/>
          <w:sz w:val="24"/>
          <w:szCs w:val="24"/>
        </w:rPr>
        <w:t>B</w:t>
      </w:r>
      <w:r>
        <w:rPr>
          <w:rFonts w:ascii="仿宋_GB2312" w:eastAsia="仿宋_GB2312" w:hAnsi="仿宋_GB2312" w:cs="仿宋_GB2312" w:hint="eastAsia"/>
          <w:sz w:val="24"/>
          <w:szCs w:val="24"/>
        </w:rPr>
        <w:t>楼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（主要</w:t>
      </w:r>
      <w:r>
        <w:rPr>
          <w:rFonts w:ascii="仿宋_GB2312" w:eastAsia="仿宋_GB2312" w:hAnsi="仿宋_GB2312" w:cs="仿宋_GB2312" w:hint="eastAsia"/>
          <w:sz w:val="24"/>
          <w:szCs w:val="24"/>
        </w:rPr>
        <w:t>举行各类大型会议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）的场地布置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、多媒体开关、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日常清洁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等，保证教学、会议正常开展</w:t>
      </w:r>
      <w:r>
        <w:rPr>
          <w:rFonts w:ascii="仿宋_GB2312" w:eastAsia="仿宋_GB2312" w:hAnsi="仿宋_GB2312" w:cs="仿宋_GB2312" w:hint="eastAsia"/>
          <w:bCs/>
          <w:kern w:val="10"/>
          <w:sz w:val="24"/>
          <w:szCs w:val="24"/>
        </w:rPr>
        <w:t>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（四）宿舍管理</w:t>
      </w:r>
    </w:p>
    <w:p w:rsidR="00930B95" w:rsidRDefault="00936BBA">
      <w:pPr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配合做好人员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入住及来访领导的接待、登记、引导工作，仪表端庄、态度和蔼、热情大方、反应敏捷、处事稳健，工作期间必须用礼貌规范的语言。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整体要求：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）不允许安排未经采购人同意的其他人员入住上述宿舍楼。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）注重文明礼仪，不与入住</w:t>
      </w:r>
      <w:r>
        <w:rPr>
          <w:rFonts w:ascii="仿宋_GB2312" w:eastAsia="仿宋_GB2312" w:hAnsi="仿宋_GB2312" w:cs="仿宋_GB2312" w:hint="eastAsia"/>
          <w:sz w:val="24"/>
          <w:szCs w:val="24"/>
        </w:rPr>
        <w:t>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发生纠纷，若因入住人员原因发生纠纷的应及时报告采购人予以协调解决。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）注重安全，发现任何有可能影响宿舍楼安全的情形，均应及时报告</w:t>
      </w:r>
      <w:r>
        <w:rPr>
          <w:rFonts w:ascii="仿宋_GB2312" w:eastAsia="仿宋_GB2312" w:hAnsi="仿宋_GB2312" w:cs="仿宋_GB2312" w:hint="eastAsia"/>
          <w:sz w:val="24"/>
          <w:szCs w:val="24"/>
        </w:rPr>
        <w:t>校方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sz w:val="24"/>
          <w:szCs w:val="24"/>
        </w:rPr>
        <w:t>）注重工作衔接，及时与采购人沟通，反馈</w:t>
      </w:r>
      <w:r>
        <w:rPr>
          <w:rFonts w:ascii="仿宋_GB2312" w:eastAsia="仿宋_GB2312" w:hAnsi="仿宋_GB2312" w:cs="仿宋_GB2312" w:hint="eastAsia"/>
          <w:sz w:val="24"/>
          <w:szCs w:val="24"/>
        </w:rPr>
        <w:t>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入住情况，确保</w:t>
      </w:r>
      <w:r>
        <w:rPr>
          <w:rFonts w:ascii="仿宋_GB2312" w:eastAsia="仿宋_GB2312" w:hAnsi="仿宋_GB2312" w:cs="仿宋_GB2312" w:hint="eastAsia"/>
          <w:sz w:val="24"/>
          <w:szCs w:val="24"/>
        </w:rPr>
        <w:t>入住人员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所需耗材供应、维护报修等工作顺利开展，收集</w:t>
      </w:r>
      <w:r>
        <w:rPr>
          <w:rFonts w:ascii="仿宋_GB2312" w:eastAsia="仿宋_GB2312" w:hAnsi="仿宋_GB2312" w:cs="仿宋_GB2312" w:hint="eastAsia"/>
          <w:sz w:val="24"/>
          <w:szCs w:val="24"/>
        </w:rPr>
        <w:t>入住人员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的意见、建议，为培训工作提供高质保障服务。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5</w:t>
      </w:r>
      <w:r>
        <w:rPr>
          <w:rFonts w:ascii="仿宋_GB2312" w:eastAsia="仿宋_GB2312" w:hAnsi="仿宋_GB2312" w:cs="仿宋_GB2312" w:hint="eastAsia"/>
          <w:sz w:val="24"/>
          <w:szCs w:val="24"/>
        </w:rPr>
        <w:t>）所有物业工作人员须对所有入住</w:t>
      </w:r>
      <w:r>
        <w:rPr>
          <w:rFonts w:ascii="仿宋_GB2312" w:eastAsia="仿宋_GB2312" w:hAnsi="仿宋_GB2312" w:cs="仿宋_GB2312" w:hint="eastAsia"/>
          <w:sz w:val="24"/>
          <w:szCs w:val="24"/>
        </w:rPr>
        <w:t>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的个人信息进行保密，严禁外泄，严格执行甲方相关保密规定，如发现泄密行为，追究泄密人员及乙方的相关责任。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具体要求：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）及时处理</w:t>
      </w:r>
      <w:r>
        <w:rPr>
          <w:rFonts w:ascii="仿宋_GB2312" w:eastAsia="仿宋_GB2312" w:hAnsi="仿宋_GB2312" w:cs="仿宋_GB2312" w:hint="eastAsia"/>
          <w:sz w:val="24"/>
          <w:szCs w:val="24"/>
        </w:rPr>
        <w:t>入住人员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合理的需求，发放</w:t>
      </w:r>
      <w:r>
        <w:rPr>
          <w:rFonts w:ascii="仿宋_GB2312" w:eastAsia="仿宋_GB2312" w:hAnsi="仿宋_GB2312" w:cs="仿宋_GB2312" w:hint="eastAsia"/>
          <w:sz w:val="24"/>
          <w:szCs w:val="24"/>
        </w:rPr>
        <w:t>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入住所需各类物资，如遇突发情况，及时协助甲方进行处理。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）根据甲方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入住相关规定，</w:t>
      </w:r>
      <w:r>
        <w:rPr>
          <w:rFonts w:ascii="仿宋_GB2312" w:eastAsia="仿宋_GB2312" w:hAnsi="仿宋_GB2312" w:cs="仿宋_GB2312" w:hint="eastAsia"/>
          <w:sz w:val="24"/>
          <w:szCs w:val="24"/>
        </w:rPr>
        <w:t>人员</w:t>
      </w:r>
      <w:r>
        <w:rPr>
          <w:rFonts w:ascii="仿宋_GB2312" w:eastAsia="仿宋_GB2312" w:hAnsi="仿宋_GB2312" w:cs="仿宋_GB2312" w:hint="eastAsia"/>
          <w:sz w:val="24"/>
          <w:szCs w:val="24"/>
        </w:rPr>
        <w:t>退房时，需对房间进行检查清理，保障甲方财产安全。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）建立管理员巡回普查制度，在每整理完一间宿舍时，对宿舍的清洁卫生状况、物</w:t>
      </w:r>
      <w:r>
        <w:rPr>
          <w:rFonts w:ascii="仿宋_GB2312" w:eastAsia="仿宋_GB2312" w:hAnsi="仿宋_GB2312" w:cs="仿宋_GB2312" w:hint="eastAsia"/>
          <w:sz w:val="24"/>
          <w:szCs w:val="24"/>
        </w:rPr>
        <w:t>品的摆放和设备家具是否需要维修等进行检查。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5</w:t>
      </w:r>
      <w:r>
        <w:rPr>
          <w:rFonts w:ascii="仿宋_GB2312" w:eastAsia="仿宋_GB2312" w:hAnsi="仿宋_GB2312" w:cs="仿宋_GB2312" w:hint="eastAsia"/>
          <w:sz w:val="24"/>
          <w:szCs w:val="24"/>
        </w:rPr>
        <w:t>）建立卫生清洁管理制度，在入住前做好清洁工作，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做到无六害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、无积尘、无杂物、无异味、无污渍、无不卫生死角，完善各项消毒措施，确保干净整洁。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6</w:t>
      </w:r>
      <w:r>
        <w:rPr>
          <w:rFonts w:ascii="仿宋_GB2312" w:eastAsia="仿宋_GB2312" w:hAnsi="仿宋_GB2312" w:cs="仿宋_GB2312" w:hint="eastAsia"/>
          <w:sz w:val="24"/>
          <w:szCs w:val="24"/>
        </w:rPr>
        <w:t>）协助做好与宿舍管理相关的其他服务。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（五）文体活动中心及文化氛围维护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负责按计划，准时开关文体活动中心，确保满足各项需求。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负责中心内各种体育设施设备的巡查，维护中心秩序。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负责中心开放期间人员管理，避免造成设施设备的损坏，及时提醒其有序离场，做好活动结束后或人员离开后的清场管理及其他相关服务工作。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负责对</w:t>
      </w:r>
      <w:r>
        <w:rPr>
          <w:rFonts w:ascii="仿宋_GB2312" w:eastAsia="仿宋_GB2312" w:hAnsi="仿宋_GB2312" w:cs="仿宋_GB2312" w:hint="eastAsia"/>
          <w:sz w:val="24"/>
          <w:szCs w:val="24"/>
        </w:rPr>
        <w:t>文化长廊及校区内文化氛围</w:t>
      </w:r>
      <w:r>
        <w:rPr>
          <w:rFonts w:ascii="仿宋_GB2312" w:eastAsia="仿宋_GB2312" w:hAnsi="仿宋_GB2312" w:cs="仿宋_GB2312" w:hint="eastAsia"/>
          <w:sz w:val="24"/>
          <w:szCs w:val="24"/>
        </w:rPr>
        <w:t>区域进行巡查</w:t>
      </w:r>
      <w:r>
        <w:rPr>
          <w:rFonts w:ascii="仿宋_GB2312" w:eastAsia="仿宋_GB2312" w:hAnsi="仿宋_GB2312" w:cs="仿宋_GB2312" w:hint="eastAsia"/>
          <w:sz w:val="24"/>
          <w:szCs w:val="24"/>
        </w:rPr>
        <w:t>和日常维护</w:t>
      </w:r>
      <w:r>
        <w:rPr>
          <w:rFonts w:ascii="仿宋_GB2312" w:eastAsia="仿宋_GB2312" w:hAnsi="仿宋_GB2312" w:cs="仿宋_GB2312" w:hint="eastAsia"/>
          <w:sz w:val="24"/>
          <w:szCs w:val="24"/>
        </w:rPr>
        <w:t>，发现</w:t>
      </w:r>
      <w:r>
        <w:rPr>
          <w:rFonts w:ascii="仿宋_GB2312" w:eastAsia="仿宋_GB2312" w:hAnsi="仿宋_GB2312" w:cs="仿宋_GB2312" w:hint="eastAsia"/>
          <w:sz w:val="24"/>
          <w:szCs w:val="24"/>
        </w:rPr>
        <w:t>损坏和</w:t>
      </w:r>
      <w:r>
        <w:rPr>
          <w:rFonts w:ascii="仿宋_GB2312" w:eastAsia="仿宋_GB2312" w:hAnsi="仿宋_GB2312" w:cs="仿宋_GB2312" w:hint="eastAsia"/>
          <w:sz w:val="24"/>
          <w:szCs w:val="24"/>
        </w:rPr>
        <w:t>安全</w:t>
      </w:r>
      <w:r>
        <w:rPr>
          <w:rFonts w:ascii="仿宋_GB2312" w:eastAsia="仿宋_GB2312" w:hAnsi="仿宋_GB2312" w:cs="仿宋_GB2312" w:hint="eastAsia"/>
          <w:sz w:val="24"/>
          <w:szCs w:val="24"/>
        </w:rPr>
        <w:t>问题</w:t>
      </w:r>
      <w:r>
        <w:rPr>
          <w:rFonts w:ascii="仿宋_GB2312" w:eastAsia="仿宋_GB2312" w:hAnsi="仿宋_GB2312" w:cs="仿宋_GB2312" w:hint="eastAsia"/>
          <w:sz w:val="24"/>
          <w:szCs w:val="24"/>
        </w:rPr>
        <w:t>及时</w:t>
      </w:r>
      <w:r>
        <w:rPr>
          <w:rFonts w:ascii="仿宋_GB2312" w:eastAsia="仿宋_GB2312" w:hAnsi="仿宋_GB2312" w:cs="仿宋_GB2312" w:hint="eastAsia"/>
          <w:sz w:val="24"/>
          <w:szCs w:val="24"/>
        </w:rPr>
        <w:t>维修并</w:t>
      </w:r>
      <w:r>
        <w:rPr>
          <w:rFonts w:ascii="仿宋_GB2312" w:eastAsia="仿宋_GB2312" w:hAnsi="仿宋_GB2312" w:cs="仿宋_GB2312" w:hint="eastAsia"/>
          <w:sz w:val="24"/>
          <w:szCs w:val="24"/>
        </w:rPr>
        <w:t>协调处理</w:t>
      </w:r>
      <w:r>
        <w:rPr>
          <w:rFonts w:ascii="仿宋_GB2312" w:eastAsia="仿宋_GB2312" w:hAnsi="仿宋_GB2312" w:cs="仿宋_GB2312" w:hint="eastAsia"/>
          <w:sz w:val="24"/>
          <w:szCs w:val="24"/>
        </w:rPr>
        <w:t>上报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</w:t>
      </w:r>
      <w:r>
        <w:rPr>
          <w:rFonts w:ascii="仿宋_GB2312" w:eastAsia="仿宋_GB2312" w:hAnsi="仿宋_GB2312" w:cs="仿宋_GB2312" w:hint="eastAsia"/>
          <w:sz w:val="24"/>
          <w:szCs w:val="24"/>
        </w:rPr>
        <w:t>服务区域</w:t>
      </w:r>
      <w:r>
        <w:rPr>
          <w:rFonts w:ascii="仿宋_GB2312" w:eastAsia="仿宋_GB2312" w:hAnsi="仿宋_GB2312" w:cs="仿宋_GB2312" w:hint="eastAsia"/>
          <w:sz w:val="24"/>
          <w:szCs w:val="24"/>
        </w:rPr>
        <w:t>的一切例外、异常、突发事件的处理，并及时报告。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6.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</w:t>
      </w:r>
      <w:r>
        <w:rPr>
          <w:rFonts w:ascii="仿宋_GB2312" w:eastAsia="仿宋_GB2312" w:hAnsi="仿宋_GB2312" w:cs="仿宋_GB2312" w:hint="eastAsia"/>
          <w:sz w:val="24"/>
          <w:szCs w:val="24"/>
        </w:rPr>
        <w:t>服务区域</w:t>
      </w:r>
      <w:r>
        <w:rPr>
          <w:rFonts w:ascii="仿宋_GB2312" w:eastAsia="仿宋_GB2312" w:hAnsi="仿宋_GB2312" w:cs="仿宋_GB2312" w:hint="eastAsia"/>
          <w:sz w:val="24"/>
          <w:szCs w:val="24"/>
        </w:rPr>
        <w:t>内捡拾物品的收集、管理、招领。</w:t>
      </w:r>
    </w:p>
    <w:p w:rsidR="00930B95" w:rsidRDefault="00936BBA">
      <w:pPr>
        <w:pStyle w:val="a3"/>
        <w:spacing w:line="579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负责甲方交办的其他服务。</w:t>
      </w:r>
    </w:p>
    <w:p w:rsidR="00930B95" w:rsidRDefault="00930B95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六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其他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遇大型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活动、突击性任务等情况，公司应当无条件的按照校方的要求，完成各类场地物资管理与服务保障任务。</w:t>
      </w:r>
    </w:p>
    <w:p w:rsidR="00930B95" w:rsidRDefault="00930B95">
      <w:pPr>
        <w:pStyle w:val="a3"/>
        <w:spacing w:line="400" w:lineRule="exact"/>
        <w:ind w:firstLineChars="233" w:firstLine="559"/>
        <w:rPr>
          <w:rFonts w:ascii="仿宋_GB2312" w:eastAsia="仿宋_GB2312" w:hAnsi="仿宋_GB2312" w:cs="仿宋_GB2312"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四、人员配置及要求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1559"/>
        <w:gridCol w:w="5776"/>
      </w:tblGrid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人员数量</w:t>
            </w:r>
          </w:p>
        </w:tc>
        <w:tc>
          <w:tcPr>
            <w:tcW w:w="155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人员要求</w:t>
            </w:r>
          </w:p>
        </w:tc>
        <w:tc>
          <w:tcPr>
            <w:tcW w:w="5776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岗位职责</w:t>
            </w:r>
          </w:p>
        </w:tc>
      </w:tr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身体健康，年龄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岁（含）以下，无犯罪记录，退伍军人优先，具有大专及以上学历，具有相关管理工作经验。</w:t>
            </w:r>
          </w:p>
        </w:tc>
        <w:tc>
          <w:tcPr>
            <w:tcW w:w="5776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负责现场管理工作，对现场管理负责，带领员工完成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安排的各项工作任务；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负责分解制订部门年度、季度、月度工作计划，制订各种服务保障实施方案；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负责调配资源，分派任务，组织员工完成物业服务的各项作业任务；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负责对服务区域进行巡查，对服务现场进行管理控制，及时处理各种问题，确保服务质量；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负责协调处理甲方各类服务需求，协调内部各部门满足甲方要求的各项工作；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负责定期组织对甲方服务需求进行分析，提出针对性的措施持续改善服务；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负责组织员工招聘、培训、管理与绩效考核，做好员工团队建设；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负责组织完成上级交办的其他工作。</w:t>
            </w:r>
          </w:p>
        </w:tc>
      </w:tr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库管员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身体健康，有责任心、仪表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端正；年龄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岁（含）以下，无犯罪记录，具有库管相关工作经验。</w:t>
            </w:r>
          </w:p>
        </w:tc>
        <w:tc>
          <w:tcPr>
            <w:tcW w:w="5776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做好物资验货、盘点工作，做好物资发放领取记录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并负责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物资入库及出库；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负责平时及大型活动期间物资器材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搬运、撤收、清理、入库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配合做好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采购需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求提报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实时掌握与预警最低保障库存；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做好固定资产与低值易耗品的管理工作；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负责员工劳保用品的发放、回收，及员工物品个人物品卡的管理；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负责库房的安全日检工作；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负责完成甲方及上级交办的其他工作。</w:t>
            </w:r>
          </w:p>
        </w:tc>
      </w:tr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场地管理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员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身体健康，有责任心、仪表端正；年龄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岁（含）以下，无犯罪记录，具有库管相关工作经验。</w:t>
            </w:r>
          </w:p>
        </w:tc>
        <w:tc>
          <w:tcPr>
            <w:tcW w:w="5776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体育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场地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日常管理，做好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清洁保持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器材维护保养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场地设置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大型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活动期间的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训练场地保障，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配合库管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员做好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物资器材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搬运、撤收、清理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，保证训练顺利进行；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bCs/>
                <w:kern w:val="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负责训练室内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各类器材的日常清洁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和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维护保养，配合完成场地设置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负责对服务区域进行巡查，发现安全、设备、清洁、能源等问题，及时协调处理；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负责服务区域内一切例外、异常、突发事件的处理，并及时报告上级主管；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负责服务区域外来施工人员与物资的进出管理与过程监控；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负责服务区捡拾物品的收集、管理、招领；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完成上级交办的其他工作。</w:t>
            </w:r>
          </w:p>
        </w:tc>
      </w:tr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教室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管理员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身体健康，有责任心、仪表端正；年龄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岁（含）以下，无犯罪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记录，具有相关工作经验。</w:t>
            </w:r>
          </w:p>
        </w:tc>
        <w:tc>
          <w:tcPr>
            <w:tcW w:w="5776" w:type="dxa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负责按甲方管理服务要求，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做好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楼、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楼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各类教室日常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各类教室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 w:hAnsi="仿宋_GB2312" w:cs="仿宋_GB2312" w:hint="eastAsia"/>
                <w:bCs/>
                <w:kern w:val="10"/>
                <w:sz w:val="24"/>
                <w:szCs w:val="24"/>
              </w:rPr>
              <w:t>多媒体开启与关闭，日常清洁以及所涉及的会场布置等工作；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负责对服务区域进行巡查，发现安全、设备、清洁、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能源等问题，及时协调处理；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负责接受学员的咨询、报事、报修与投诉，并及时妥善处理，主动收集学员的需求并上报；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负责服务区域内一切例外、异常、突发事件的处理，并及时报告上级主管；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负责服务区域外来施工人员与物资的进出管理与过程监控；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负责服务区捡拾物品的收集、管理、招领；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完成上级交办的其他工作。</w:t>
            </w:r>
          </w:p>
        </w:tc>
      </w:tr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宿舍管理员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身体健康，有责任心、仪表端正；年龄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岁（含）以下，无犯罪记录，具有相关工作经验。</w:t>
            </w:r>
          </w:p>
        </w:tc>
        <w:tc>
          <w:tcPr>
            <w:tcW w:w="5776" w:type="dxa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负责按甲方管理服务要求，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做好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宿舍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维护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负责宿舍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楼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入住、退房手续办理及物品出入的盘查和登记；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负责对服务区域进行巡查，发现安全、设备、清洁、能源等问题，及时协调处理；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负责接受师生的咨询、报事、报修与投诉，并及时妥善处理，主动收集师生的需求并上报；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负责服务区域内一切例外、异常、突发事件的处理，并及时报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告上级主管；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负责服务区域外来施工人员与物资的进出管理与过程监控；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负责服务区捡拾物品的收集、管理、招领；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完成上级交办的其他工作。</w:t>
            </w:r>
          </w:p>
        </w:tc>
      </w:tr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文体管理员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身体健康，有责任心、仪表端正；年龄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岁（含）以下，无犯罪记录，具有相关工作经验。</w:t>
            </w:r>
          </w:p>
        </w:tc>
        <w:tc>
          <w:tcPr>
            <w:tcW w:w="5776" w:type="dxa"/>
          </w:tcPr>
          <w:p w:rsidR="00930B95" w:rsidRDefault="00936BBA">
            <w:pPr>
              <w:pStyle w:val="a3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负责按计划，准时开关文体活动中心，确保满足各项需求。</w:t>
            </w:r>
          </w:p>
          <w:p w:rsidR="00930B95" w:rsidRDefault="00936BBA">
            <w:pPr>
              <w:pStyle w:val="a3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负责活动中心内各种体育设施设备的巡查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和日常维护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，维护中心秩序。</w:t>
            </w:r>
          </w:p>
          <w:p w:rsidR="00930B95" w:rsidRDefault="00936BBA">
            <w:pPr>
              <w:pStyle w:val="a3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负责活动中心开放期间人员管理，避免造成设施设备的损坏，及时提醒其有序离场，做好活动结束后或人员离开后的清场管理及其他相关服务工作。</w:t>
            </w:r>
          </w:p>
          <w:p w:rsidR="00930B95" w:rsidRDefault="00936BBA">
            <w:pPr>
              <w:pStyle w:val="a3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文化长廊及校区内文化氛围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区域进行巡查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和日常维护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，发现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损坏和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问题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维修并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协调处理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930B95" w:rsidRDefault="00936BBA">
            <w:pPr>
              <w:pStyle w:val="a3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服务区域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的一切例外、异常、突发事件的处理，并及时报告上级领导。</w:t>
            </w:r>
          </w:p>
          <w:p w:rsidR="00930B95" w:rsidRDefault="00936BBA">
            <w:pPr>
              <w:pStyle w:val="a3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服务区域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内捡拾物品的收集、管理、招领。</w:t>
            </w:r>
          </w:p>
          <w:p w:rsidR="00930B95" w:rsidRDefault="00936BBA">
            <w:pPr>
              <w:pStyle w:val="a3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交办的其他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</w:tc>
      </w:tr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综合维修工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身体健康，有责任心、仪表端正；年龄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岁（含）以下，无犯罪记录，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综合维修维护经验（水、电、木、泥、瓦、油漆等），工作业务技能熟练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5776" w:type="dxa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器材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的维修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维护、保养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使用运行管理；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负责服务区域设施设备按各自系统运行维护要求进行巡查、处理、记录；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负责服务区域设施设备及设备场所、工作区域的清洁卫生；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负责服务区域一切例外、异常、突发事件的处理，并及时报告上级主管；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配合校方人员做好大型活动期间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及监督管理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工作，保证训练顺利进行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负责巡查中发现的服务区域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安全隐患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问题的及时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上报及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协调处理；</w:t>
            </w:r>
          </w:p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完成上级交办的临时工作任务。</w:t>
            </w:r>
          </w:p>
        </w:tc>
      </w:tr>
      <w:tr w:rsidR="00930B95">
        <w:tc>
          <w:tcPr>
            <w:tcW w:w="1242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709" w:type="dxa"/>
            <w:vAlign w:val="center"/>
          </w:tcPr>
          <w:p w:rsidR="00930B95" w:rsidRDefault="00936BB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930B95" w:rsidRDefault="00930B95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776" w:type="dxa"/>
          </w:tcPr>
          <w:p w:rsidR="00930B95" w:rsidRDefault="00936BBA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备注：大型活动期间需加派人员，保证任务顺利完成</w:t>
            </w:r>
          </w:p>
        </w:tc>
      </w:tr>
    </w:tbl>
    <w:p w:rsidR="00930B95" w:rsidRDefault="00930B95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五、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员工聘用及管理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（一）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员工聘用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公司按照合同约定人数和具体岗位要求履行人员招聘、政治审查、体检、培训、监督、管理、考核等职责。确保政治合格、品行端正、无违法记录、无任何劣迹、身体健康、踏实肯干。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lastRenderedPageBreak/>
        <w:t>公司招聘的工作人员需符合国家及重庆市相关规定，并满足本合同招聘要求。公司内部人事管理，应按照合同及国家、重庆市相关法规实施。公司应依法与员工签订劳动合同</w:t>
      </w:r>
      <w:r>
        <w:rPr>
          <w:rFonts w:ascii="仿宋_GB2312" w:eastAsia="仿宋_GB2312" w:hAnsi="仿宋_GB2312" w:cs="仿宋_GB2312" w:hint="eastAsia"/>
          <w:szCs w:val="24"/>
        </w:rPr>
        <w:t>并为员工购买社会保险</w:t>
      </w:r>
      <w:r>
        <w:rPr>
          <w:rFonts w:ascii="仿宋_GB2312" w:eastAsia="仿宋_GB2312" w:hAnsi="仿宋_GB2312" w:cs="仿宋_GB2312" w:hint="eastAsia"/>
          <w:szCs w:val="24"/>
        </w:rPr>
        <w:t>。中标后，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职能部门将对拟派本项目人员进行政治审查。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（二）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员工人事及资质材料办理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公司必须在本合同员工进入</w:t>
      </w:r>
      <w:r>
        <w:rPr>
          <w:rFonts w:ascii="仿宋_GB2312" w:eastAsia="仿宋_GB2312" w:hAnsi="仿宋_GB2312" w:cs="仿宋_GB2312" w:hint="eastAsia"/>
          <w:szCs w:val="24"/>
        </w:rPr>
        <w:t>校区</w:t>
      </w:r>
      <w:r>
        <w:rPr>
          <w:rFonts w:ascii="仿宋_GB2312" w:eastAsia="仿宋_GB2312" w:hAnsi="仿宋_GB2312" w:cs="仿宋_GB2312" w:hint="eastAsia"/>
          <w:szCs w:val="24"/>
        </w:rPr>
        <w:t>工作前向</w:t>
      </w:r>
      <w:r>
        <w:rPr>
          <w:rFonts w:ascii="仿宋_GB2312" w:eastAsia="仿宋_GB2312" w:hAnsi="仿宋_GB2312" w:cs="仿宋_GB2312" w:hint="eastAsia"/>
          <w:szCs w:val="24"/>
        </w:rPr>
        <w:t>甲</w:t>
      </w:r>
      <w:r>
        <w:rPr>
          <w:rFonts w:ascii="仿宋_GB2312" w:eastAsia="仿宋_GB2312" w:hAnsi="仿宋_GB2312" w:cs="仿宋_GB2312" w:hint="eastAsia"/>
          <w:szCs w:val="24"/>
        </w:rPr>
        <w:t>方报备以下资料：人员动态信息统计表（</w:t>
      </w:r>
      <w:r>
        <w:rPr>
          <w:rFonts w:ascii="仿宋_GB2312" w:eastAsia="仿宋_GB2312" w:hAnsi="仿宋_GB2312" w:cs="仿宋_GB2312" w:hint="eastAsia"/>
          <w:szCs w:val="24"/>
        </w:rPr>
        <w:t>excel</w:t>
      </w:r>
      <w:r>
        <w:rPr>
          <w:rFonts w:ascii="仿宋_GB2312" w:eastAsia="仿宋_GB2312" w:hAnsi="仿宋_GB2312" w:cs="仿宋_GB2312" w:hint="eastAsia"/>
          <w:szCs w:val="24"/>
        </w:rPr>
        <w:t>表格式）、个人情况登记表、个人身份证复印件、健康证明（核查原件、报备复印件）、公安机关出具的政审证明（或无犯罪记录证明）。公司必须将所有员工信息和各类资料向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报备，经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审核通过后方可上岗工作。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从事专业工作的人员，各类证件（书）需按期限更换的，公司应在限期到达前</w:t>
      </w:r>
      <w:r>
        <w:rPr>
          <w:rFonts w:ascii="仿宋_GB2312" w:eastAsia="仿宋_GB2312" w:hAnsi="仿宋_GB2312" w:cs="仿宋_GB2312" w:hint="eastAsia"/>
          <w:szCs w:val="24"/>
        </w:rPr>
        <w:t>3</w:t>
      </w:r>
      <w:r>
        <w:rPr>
          <w:rFonts w:ascii="仿宋_GB2312" w:eastAsia="仿宋_GB2312" w:hAnsi="仿宋_GB2312" w:cs="仿宋_GB2312" w:hint="eastAsia"/>
          <w:szCs w:val="24"/>
        </w:rPr>
        <w:t>个月内组织所属人员更换好新证，并及时向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报备。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（三）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人员到岗及更换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员工离职、新聘必须在上岗前以书面形式向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报备。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对公司新聘人员进行核查，对素质差、不称职人员，有权要求公司调离。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更换、辞</w:t>
      </w:r>
      <w:r>
        <w:rPr>
          <w:rFonts w:ascii="仿宋_GB2312" w:eastAsia="仿宋_GB2312" w:hAnsi="仿宋_GB2312" w:cs="仿宋_GB2312" w:hint="eastAsia"/>
          <w:szCs w:val="24"/>
        </w:rPr>
        <w:t>退（调离）：公司辞退（调离）项目经理，应提前</w:t>
      </w:r>
      <w:r>
        <w:rPr>
          <w:rFonts w:ascii="仿宋_GB2312" w:eastAsia="仿宋_GB2312" w:hAnsi="仿宋_GB2312" w:cs="仿宋_GB2312" w:hint="eastAsia"/>
          <w:szCs w:val="24"/>
        </w:rPr>
        <w:t>1</w:t>
      </w:r>
      <w:r>
        <w:rPr>
          <w:rFonts w:ascii="仿宋_GB2312" w:eastAsia="仿宋_GB2312" w:hAnsi="仿宋_GB2312" w:cs="仿宋_GB2312" w:hint="eastAsia"/>
          <w:szCs w:val="24"/>
        </w:rPr>
        <w:t>个月向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发辞退（调离）函告知，明确人员辞退（调离）后其岗位负责人，确保工作能连续开展。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对辞退（调离）人员持反对意见的，未协商达成一致意见，公司不得辞退（调离）人员。新聘项目经理应有</w:t>
      </w:r>
      <w:r>
        <w:rPr>
          <w:rFonts w:ascii="仿宋_GB2312" w:eastAsia="仿宋_GB2312" w:hAnsi="仿宋_GB2312" w:cs="仿宋_GB2312" w:hint="eastAsia"/>
          <w:szCs w:val="24"/>
        </w:rPr>
        <w:t>1</w:t>
      </w:r>
      <w:r>
        <w:rPr>
          <w:rFonts w:ascii="仿宋_GB2312" w:eastAsia="仿宋_GB2312" w:hAnsi="仿宋_GB2312" w:cs="仿宋_GB2312" w:hint="eastAsia"/>
          <w:szCs w:val="24"/>
        </w:rPr>
        <w:t>个月试用期，试用期开始前，公司应给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发放项目经理试用函，明确安排在职项目经理对其进行帮带；试用期内，员工管理与岗位责任一律由帮带人承担；试用期结束，按项目经理考核、任命程序办理。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（四）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其它要求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公司项目经理应对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负责，接受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管理，有事离开工作区域、休假等必须报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审批，</w:t>
      </w:r>
      <w:r>
        <w:rPr>
          <w:rFonts w:ascii="仿宋_GB2312" w:eastAsia="仿宋_GB2312" w:hAnsi="仿宋_GB2312" w:cs="仿宋_GB2312" w:hint="eastAsia"/>
          <w:szCs w:val="24"/>
        </w:rPr>
        <w:t>并由公司安排代其行使职责人员。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公司不得安排本合同员工从事与本合同服务内容无关的任何工作。公司员工因病、因事未上班的，应合理安排值守人员。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lastRenderedPageBreak/>
        <w:t>公司应对所属人员严格教育管理，遵守</w:t>
      </w:r>
      <w:r>
        <w:rPr>
          <w:rFonts w:ascii="仿宋_GB2312" w:eastAsia="仿宋_GB2312" w:hAnsi="仿宋_GB2312" w:cs="仿宋_GB2312" w:hint="eastAsia"/>
          <w:szCs w:val="24"/>
        </w:rPr>
        <w:t>校区</w:t>
      </w:r>
      <w:r>
        <w:rPr>
          <w:rFonts w:ascii="仿宋_GB2312" w:eastAsia="仿宋_GB2312" w:hAnsi="仿宋_GB2312" w:cs="仿宋_GB2312" w:hint="eastAsia"/>
          <w:szCs w:val="24"/>
        </w:rPr>
        <w:t>管理制度和规定，接受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管理人员监督，对素质较差和不称职的员工，公司应主动与</w:t>
      </w:r>
      <w:r>
        <w:rPr>
          <w:rFonts w:ascii="仿宋_GB2312" w:eastAsia="仿宋_GB2312" w:hAnsi="仿宋_GB2312" w:cs="仿宋_GB2312" w:hint="eastAsia"/>
          <w:szCs w:val="24"/>
        </w:rPr>
        <w:t>甲方</w:t>
      </w:r>
      <w:r>
        <w:rPr>
          <w:rFonts w:ascii="仿宋_GB2312" w:eastAsia="仿宋_GB2312" w:hAnsi="仿宋_GB2312" w:cs="仿宋_GB2312" w:hint="eastAsia"/>
          <w:szCs w:val="24"/>
        </w:rPr>
        <w:t>沟通，及时予以更换。</w:t>
      </w:r>
    </w:p>
    <w:p w:rsidR="00930B95" w:rsidRDefault="00930B95">
      <w:pPr>
        <w:adjustRightInd w:val="0"/>
        <w:snapToGrid w:val="0"/>
        <w:spacing w:line="579" w:lineRule="exac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六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、商务要求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（一）项目预算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该项目预算为</w:t>
      </w:r>
      <w:r>
        <w:rPr>
          <w:rFonts w:ascii="仿宋_GB2312" w:eastAsia="仿宋_GB2312" w:hAnsi="仿宋_GB2312" w:cs="仿宋_GB2312" w:hint="eastAsia"/>
          <w:szCs w:val="24"/>
        </w:rPr>
        <w:t>89</w:t>
      </w:r>
      <w:r>
        <w:rPr>
          <w:rFonts w:ascii="仿宋_GB2312" w:eastAsia="仿宋_GB2312" w:hAnsi="仿宋_GB2312" w:cs="仿宋_GB2312" w:hint="eastAsia"/>
          <w:szCs w:val="24"/>
        </w:rPr>
        <w:t>万元</w:t>
      </w:r>
      <w:r>
        <w:rPr>
          <w:rFonts w:ascii="仿宋_GB2312" w:eastAsia="仿宋_GB2312" w:hAnsi="仿宋_GB2312" w:cs="仿宋_GB2312" w:hint="eastAsia"/>
          <w:szCs w:val="24"/>
        </w:rPr>
        <w:t>/</w:t>
      </w:r>
      <w:r>
        <w:rPr>
          <w:rFonts w:ascii="仿宋_GB2312" w:eastAsia="仿宋_GB2312" w:hAnsi="仿宋_GB2312" w:cs="仿宋_GB2312" w:hint="eastAsia"/>
          <w:szCs w:val="24"/>
        </w:rPr>
        <w:t>年</w:t>
      </w:r>
      <w:r w:rsidR="00183A26">
        <w:rPr>
          <w:rFonts w:ascii="仿宋_GB2312" w:eastAsia="仿宋_GB2312" w:hAnsi="仿宋_GB2312" w:cs="仿宋_GB2312" w:hint="eastAsia"/>
          <w:szCs w:val="24"/>
        </w:rPr>
        <w:t>，实际金额以投标价为主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Cs w:val="24"/>
        </w:rPr>
        <w:t>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（二）报价要求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kern w:val="0"/>
          <w:szCs w:val="24"/>
        </w:rPr>
      </w:pPr>
      <w:r>
        <w:rPr>
          <w:rFonts w:ascii="仿宋_GB2312" w:eastAsia="仿宋_GB2312" w:hAnsi="仿宋_GB2312" w:cs="仿宋_GB2312" w:hint="eastAsia"/>
          <w:kern w:val="0"/>
          <w:szCs w:val="24"/>
        </w:rPr>
        <w:t>本次报价采用人民币报价，投标报价包括但不限于：人员工资、社会保险费、福利费、加班费、服装费、通讯费、办公用品（低值易耗品）费、固定资产折旧费（项目用电脑设备工具及清洁类设备等）、清洁用小型工具，清洁耗材，清洁剂，</w:t>
      </w:r>
      <w:r>
        <w:rPr>
          <w:rFonts w:ascii="仿宋_GB2312" w:eastAsia="仿宋_GB2312" w:hAnsi="仿宋_GB2312" w:cs="仿宋_GB2312" w:hint="eastAsia"/>
          <w:szCs w:val="24"/>
        </w:rPr>
        <w:t>降尿素</w:t>
      </w:r>
      <w:r>
        <w:rPr>
          <w:rFonts w:ascii="仿宋_GB2312" w:eastAsia="仿宋_GB2312" w:hAnsi="仿宋_GB2312" w:cs="仿宋_GB2312" w:hint="eastAsia"/>
          <w:szCs w:val="24"/>
        </w:rPr>
        <w:t>，</w:t>
      </w:r>
      <w:r>
        <w:rPr>
          <w:rFonts w:ascii="仿宋_GB2312" w:eastAsia="仿宋_GB2312" w:hAnsi="仿宋_GB2312" w:cs="仿宋_GB2312" w:hint="eastAsia"/>
          <w:szCs w:val="24"/>
        </w:rPr>
        <w:t>PH</w:t>
      </w:r>
      <w:r>
        <w:rPr>
          <w:rFonts w:ascii="仿宋_GB2312" w:eastAsia="仿宋_GB2312" w:hAnsi="仿宋_GB2312" w:cs="仿宋_GB2312" w:hint="eastAsia"/>
          <w:szCs w:val="24"/>
        </w:rPr>
        <w:t>调节用药，</w:t>
      </w:r>
      <w:r>
        <w:rPr>
          <w:rFonts w:ascii="仿宋_GB2312" w:eastAsia="仿宋_GB2312" w:hAnsi="仿宋_GB2312" w:cs="仿宋_GB2312" w:hint="eastAsia"/>
          <w:kern w:val="0"/>
          <w:szCs w:val="24"/>
        </w:rPr>
        <w:t>消杀费，病虫害防治，清掏费，垃圾清运</w:t>
      </w:r>
      <w:r>
        <w:rPr>
          <w:rFonts w:ascii="仿宋_GB2312" w:eastAsia="仿宋_GB2312" w:hAnsi="仿宋_GB2312" w:cs="仿宋_GB2312" w:hint="eastAsia"/>
          <w:szCs w:val="24"/>
        </w:rPr>
        <w:t>，以及</w:t>
      </w:r>
      <w:r>
        <w:rPr>
          <w:rFonts w:ascii="仿宋_GB2312" w:eastAsia="仿宋_GB2312" w:hAnsi="仿宋_GB2312" w:cs="仿宋_GB2312" w:hint="eastAsia"/>
          <w:kern w:val="0"/>
          <w:szCs w:val="24"/>
        </w:rPr>
        <w:t>管理费、税费等费用。</w:t>
      </w:r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kern w:val="0"/>
          <w:szCs w:val="24"/>
        </w:rPr>
      </w:pPr>
      <w:r>
        <w:rPr>
          <w:rFonts w:ascii="仿宋_GB2312" w:eastAsia="仿宋_GB2312" w:hAnsi="仿宋_GB2312" w:cs="仿宋_GB2312" w:hint="eastAsia"/>
          <w:kern w:val="0"/>
          <w:szCs w:val="24"/>
        </w:rPr>
        <w:t>报价应包含实施本项目的一切费用，投标人充分了解项目实际情况和招标要求，测算合同期内项目管理的直接和间接成本进行综合报价，中标后采购人不再调整合同价及相关费用。投标人投标时自行考虑并承担履行合同的一切安全风险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bookmarkStart w:id="2" w:name="_Toc38807936"/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（三</w:t>
      </w:r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）付款方式</w:t>
      </w:r>
      <w:bookmarkEnd w:id="2"/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kern w:val="0"/>
          <w:szCs w:val="24"/>
        </w:rPr>
      </w:pPr>
      <w:r>
        <w:rPr>
          <w:rFonts w:ascii="仿宋_GB2312" w:eastAsia="仿宋_GB2312" w:hAnsi="仿宋_GB2312" w:cs="仿宋_GB2312" w:hint="eastAsia"/>
          <w:szCs w:val="24"/>
        </w:rPr>
        <w:t>以任务完成情况为基本依据，每月进行服务考评，</w:t>
      </w:r>
      <w:r>
        <w:rPr>
          <w:rFonts w:ascii="仿宋_GB2312" w:eastAsia="仿宋_GB2312" w:hAnsi="仿宋_GB2312" w:cs="仿宋_GB2312" w:hint="eastAsia"/>
          <w:kern w:val="0"/>
          <w:szCs w:val="24"/>
        </w:rPr>
        <w:t>按每月考评结果计算服务费，服务费每</w:t>
      </w:r>
      <w:r>
        <w:rPr>
          <w:rFonts w:ascii="仿宋_GB2312" w:eastAsia="仿宋_GB2312" w:hAnsi="仿宋_GB2312" w:cs="仿宋_GB2312" w:hint="eastAsia"/>
          <w:kern w:val="0"/>
          <w:szCs w:val="24"/>
        </w:rPr>
        <w:t>3</w:t>
      </w:r>
      <w:r>
        <w:rPr>
          <w:rFonts w:ascii="仿宋_GB2312" w:eastAsia="仿宋_GB2312" w:hAnsi="仿宋_GB2312" w:cs="仿宋_GB2312" w:hint="eastAsia"/>
          <w:kern w:val="0"/>
          <w:szCs w:val="24"/>
        </w:rPr>
        <w:t>个月支付一次。</w:t>
      </w:r>
      <w:bookmarkStart w:id="3" w:name="_Toc267320052"/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kern w:val="0"/>
          <w:szCs w:val="24"/>
        </w:rPr>
      </w:pPr>
      <w:r>
        <w:rPr>
          <w:rFonts w:ascii="仿宋_GB2312" w:eastAsia="仿宋_GB2312" w:hAnsi="仿宋_GB2312" w:cs="仿宋_GB2312" w:hint="eastAsia"/>
          <w:kern w:val="0"/>
          <w:szCs w:val="24"/>
        </w:rPr>
        <w:t>每期结算时，中标人向采购人开具发票，采购人以转账方式向中标人支付合同服务费用。</w:t>
      </w:r>
      <w:bookmarkStart w:id="4" w:name="_Toc267320049"/>
      <w:bookmarkEnd w:id="3"/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kern w:val="0"/>
          <w:szCs w:val="24"/>
        </w:rPr>
      </w:pPr>
      <w:r>
        <w:rPr>
          <w:rFonts w:ascii="仿宋_GB2312" w:eastAsia="仿宋_GB2312" w:hAnsi="仿宋_GB2312" w:cs="仿宋_GB2312" w:hint="eastAsia"/>
          <w:kern w:val="0"/>
          <w:szCs w:val="24"/>
        </w:rPr>
        <w:t>中标人在合同签订前向采购人提交合同金额的</w:t>
      </w:r>
      <w:r>
        <w:rPr>
          <w:rFonts w:ascii="仿宋_GB2312" w:eastAsia="仿宋_GB2312" w:hAnsi="仿宋_GB2312" w:cs="仿宋_GB2312" w:hint="eastAsia"/>
          <w:kern w:val="0"/>
          <w:szCs w:val="24"/>
        </w:rPr>
        <w:t>5%</w:t>
      </w:r>
      <w:r>
        <w:rPr>
          <w:rFonts w:ascii="仿宋_GB2312" w:eastAsia="仿宋_GB2312" w:hAnsi="仿宋_GB2312" w:cs="仿宋_GB2312" w:hint="eastAsia"/>
          <w:kern w:val="0"/>
          <w:szCs w:val="24"/>
        </w:rPr>
        <w:t>作为履约保证金，履约保证金在合同期满且处理完合同期内发生的工伤、劳资纠纷等遗留问题并按期撤场后</w:t>
      </w:r>
      <w:r>
        <w:rPr>
          <w:rFonts w:ascii="仿宋_GB2312" w:eastAsia="仿宋_GB2312" w:hAnsi="仿宋_GB2312" w:cs="仿宋_GB2312" w:hint="eastAsia"/>
          <w:kern w:val="0"/>
          <w:szCs w:val="24"/>
        </w:rPr>
        <w:t>30</w:t>
      </w:r>
      <w:r>
        <w:rPr>
          <w:rFonts w:ascii="仿宋_GB2312" w:eastAsia="仿宋_GB2312" w:hAnsi="仿宋_GB2312" w:cs="仿宋_GB2312" w:hint="eastAsia"/>
          <w:kern w:val="0"/>
          <w:szCs w:val="24"/>
        </w:rPr>
        <w:t>个工作日内无息退款。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2"/>
        <w:rPr>
          <w:rFonts w:ascii="仿宋_GB2312" w:eastAsia="仿宋_GB2312" w:hAnsi="仿宋_GB2312" w:cs="仿宋_GB2312"/>
          <w:b/>
          <w:bCs/>
          <w:kern w:val="10"/>
          <w:sz w:val="24"/>
          <w:szCs w:val="24"/>
        </w:rPr>
      </w:pPr>
      <w:bookmarkStart w:id="5" w:name="_Toc40194089"/>
      <w:r>
        <w:rPr>
          <w:rFonts w:ascii="仿宋_GB2312" w:eastAsia="仿宋_GB2312" w:hAnsi="仿宋_GB2312" w:cs="仿宋_GB2312" w:hint="eastAsia"/>
          <w:b/>
          <w:bCs/>
          <w:kern w:val="10"/>
          <w:sz w:val="24"/>
          <w:szCs w:val="24"/>
        </w:rPr>
        <w:t>（四）服务期、服务地点</w:t>
      </w:r>
      <w:bookmarkEnd w:id="4"/>
      <w:bookmarkEnd w:id="5"/>
    </w:p>
    <w:p w:rsidR="00930B95" w:rsidRDefault="00936BBA">
      <w:pPr>
        <w:pStyle w:val="1"/>
        <w:spacing w:line="579" w:lineRule="exact"/>
        <w:ind w:firstLineChars="200" w:firstLine="480"/>
        <w:rPr>
          <w:rFonts w:ascii="仿宋_GB2312" w:eastAsia="仿宋_GB2312" w:hAnsi="仿宋_GB2312" w:cs="仿宋_GB2312"/>
          <w:kern w:val="0"/>
          <w:szCs w:val="24"/>
        </w:rPr>
      </w:pPr>
      <w:r>
        <w:rPr>
          <w:rFonts w:ascii="仿宋_GB2312" w:eastAsia="仿宋_GB2312" w:hAnsi="仿宋_GB2312" w:cs="仿宋_GB2312" w:hint="eastAsia"/>
          <w:kern w:val="0"/>
          <w:szCs w:val="24"/>
        </w:rPr>
        <w:t>1.</w:t>
      </w:r>
      <w:r>
        <w:rPr>
          <w:rFonts w:ascii="仿宋_GB2312" w:eastAsia="仿宋_GB2312" w:hAnsi="仿宋_GB2312" w:cs="仿宋_GB2312" w:hint="eastAsia"/>
          <w:kern w:val="0"/>
          <w:szCs w:val="24"/>
        </w:rPr>
        <w:t>服务期：中标人在采购合同签订后服务三年。</w:t>
      </w:r>
    </w:p>
    <w:p w:rsidR="00930B95" w:rsidRDefault="00936BBA">
      <w:pPr>
        <w:adjustRightInd w:val="0"/>
        <w:snapToGrid w:val="0"/>
        <w:spacing w:line="579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lastRenderedPageBreak/>
        <w:t>2.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服务地点：</w:t>
      </w:r>
      <w:r>
        <w:rPr>
          <w:rFonts w:ascii="仿宋_GB2312" w:eastAsia="仿宋_GB2312" w:hAnsi="仿宋_GB2312" w:cs="仿宋_GB2312" w:hint="eastAsia"/>
          <w:sz w:val="24"/>
          <w:szCs w:val="24"/>
        </w:rPr>
        <w:t>重庆市江津区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。</w:t>
      </w:r>
    </w:p>
    <w:sectPr w:rsidR="00930B95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BBA" w:rsidRDefault="00936BBA">
      <w:r>
        <w:separator/>
      </w:r>
    </w:p>
  </w:endnote>
  <w:endnote w:type="continuationSeparator" w:id="0">
    <w:p w:rsidR="00936BBA" w:rsidRDefault="0093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784307"/>
    </w:sdtPr>
    <w:sdtEndPr/>
    <w:sdtContent>
      <w:p w:rsidR="00930B95" w:rsidRDefault="00936B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BBA" w:rsidRDefault="00936BBA">
      <w:r>
        <w:separator/>
      </w:r>
    </w:p>
  </w:footnote>
  <w:footnote w:type="continuationSeparator" w:id="0">
    <w:p w:rsidR="00936BBA" w:rsidRDefault="0093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F76"/>
    <w:rsid w:val="000E217B"/>
    <w:rsid w:val="001021D4"/>
    <w:rsid w:val="00183A26"/>
    <w:rsid w:val="001C7797"/>
    <w:rsid w:val="00366F76"/>
    <w:rsid w:val="003E2992"/>
    <w:rsid w:val="00574A8B"/>
    <w:rsid w:val="005B01CE"/>
    <w:rsid w:val="005B69C2"/>
    <w:rsid w:val="00605E7F"/>
    <w:rsid w:val="00632C2E"/>
    <w:rsid w:val="00667F30"/>
    <w:rsid w:val="00697025"/>
    <w:rsid w:val="00805011"/>
    <w:rsid w:val="0084647D"/>
    <w:rsid w:val="008E72E5"/>
    <w:rsid w:val="00930B95"/>
    <w:rsid w:val="00936BBA"/>
    <w:rsid w:val="00985FCC"/>
    <w:rsid w:val="009C12A8"/>
    <w:rsid w:val="00A42CFA"/>
    <w:rsid w:val="00AC3E88"/>
    <w:rsid w:val="00AD1A49"/>
    <w:rsid w:val="00AF1AB0"/>
    <w:rsid w:val="00B3317B"/>
    <w:rsid w:val="00C81818"/>
    <w:rsid w:val="00C95382"/>
    <w:rsid w:val="00CF6A44"/>
    <w:rsid w:val="00CF6FC7"/>
    <w:rsid w:val="00D83B12"/>
    <w:rsid w:val="00E919BC"/>
    <w:rsid w:val="00F80D8B"/>
    <w:rsid w:val="00FE1A35"/>
    <w:rsid w:val="01DE53FA"/>
    <w:rsid w:val="022E0B44"/>
    <w:rsid w:val="02812C65"/>
    <w:rsid w:val="02B31571"/>
    <w:rsid w:val="09684E9E"/>
    <w:rsid w:val="0BD7774E"/>
    <w:rsid w:val="111B51AE"/>
    <w:rsid w:val="147632EF"/>
    <w:rsid w:val="15516514"/>
    <w:rsid w:val="155604B1"/>
    <w:rsid w:val="15CF272E"/>
    <w:rsid w:val="16634200"/>
    <w:rsid w:val="19945DF7"/>
    <w:rsid w:val="1CF06E1F"/>
    <w:rsid w:val="1E3753E8"/>
    <w:rsid w:val="1EBD167C"/>
    <w:rsid w:val="2292100E"/>
    <w:rsid w:val="2416344F"/>
    <w:rsid w:val="271E499A"/>
    <w:rsid w:val="2C3F52C8"/>
    <w:rsid w:val="2D767CD7"/>
    <w:rsid w:val="2E5C478C"/>
    <w:rsid w:val="30E41CB3"/>
    <w:rsid w:val="33B2137E"/>
    <w:rsid w:val="342F1119"/>
    <w:rsid w:val="35CA39A8"/>
    <w:rsid w:val="36C00415"/>
    <w:rsid w:val="389E6868"/>
    <w:rsid w:val="3FDA3E36"/>
    <w:rsid w:val="428F0A72"/>
    <w:rsid w:val="45B97893"/>
    <w:rsid w:val="47982D90"/>
    <w:rsid w:val="4C3F62BC"/>
    <w:rsid w:val="4ECB5CA9"/>
    <w:rsid w:val="513242BC"/>
    <w:rsid w:val="53A43C87"/>
    <w:rsid w:val="54182675"/>
    <w:rsid w:val="554715D8"/>
    <w:rsid w:val="56FD3398"/>
    <w:rsid w:val="58A80A36"/>
    <w:rsid w:val="58BB2B5B"/>
    <w:rsid w:val="615D6F2A"/>
    <w:rsid w:val="657F0AB6"/>
    <w:rsid w:val="65F47192"/>
    <w:rsid w:val="665C3047"/>
    <w:rsid w:val="680C25A1"/>
    <w:rsid w:val="69946F11"/>
    <w:rsid w:val="69C85CDF"/>
    <w:rsid w:val="6C664E5B"/>
    <w:rsid w:val="6C9A36D6"/>
    <w:rsid w:val="6DAC57A6"/>
    <w:rsid w:val="6E222A5C"/>
    <w:rsid w:val="6F321740"/>
    <w:rsid w:val="732542E4"/>
    <w:rsid w:val="739F3824"/>
    <w:rsid w:val="74142305"/>
    <w:rsid w:val="74DA2864"/>
    <w:rsid w:val="759E37C8"/>
    <w:rsid w:val="75DD7708"/>
    <w:rsid w:val="777A2539"/>
    <w:rsid w:val="785E47E2"/>
    <w:rsid w:val="78B059DD"/>
    <w:rsid w:val="793700B9"/>
    <w:rsid w:val="7B184C49"/>
    <w:rsid w:val="7CDD0730"/>
    <w:rsid w:val="7CDD7C30"/>
    <w:rsid w:val="7FE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B907"/>
  <w15:docId w15:val="{1AC30D42-3A86-4180-BDDB-C76A8841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pPr>
      <w:adjustRightInd w:val="0"/>
      <w:snapToGrid w:val="0"/>
      <w:spacing w:line="360" w:lineRule="auto"/>
    </w:pPr>
    <w:rPr>
      <w:rFonts w:ascii="宋体" w:eastAsia="宋体" w:hAnsi="Courier New" w:cs="宋体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宋体"/>
      <w:kern w:val="2"/>
      <w:sz w:val="21"/>
      <w:szCs w:val="21"/>
    </w:rPr>
  </w:style>
  <w:style w:type="paragraph" w:customStyle="1" w:styleId="1">
    <w:name w:val="1"/>
    <w:basedOn w:val="a"/>
    <w:qFormat/>
    <w:rPr>
      <w:rFonts w:ascii="Tahoma" w:hAnsi="Tahoma"/>
      <w:sz w:val="24"/>
    </w:rPr>
  </w:style>
  <w:style w:type="paragraph" w:customStyle="1" w:styleId="10">
    <w:name w:val="1.正文"/>
    <w:basedOn w:val="a"/>
    <w:qFormat/>
    <w:pPr>
      <w:spacing w:line="360" w:lineRule="auto"/>
      <w:ind w:leftChars="225" w:left="540" w:firstLineChars="225" w:firstLine="5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80C6F3-5772-49D8-95AC-D2C4471F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jdhxl</cp:lastModifiedBy>
  <cp:revision>13</cp:revision>
  <dcterms:created xsi:type="dcterms:W3CDTF">2022-09-09T03:10:00Z</dcterms:created>
  <dcterms:modified xsi:type="dcterms:W3CDTF">2023-04-17T03:52:00Z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E0DAB2AD79F348B195D2FCE624C5FF39</vt:lpwstr>
  </property>
</Properties>
</file>