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hint="eastAsia"/>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6DFF961" w:rsidR="00B30379" w:rsidRPr="006D360A" w:rsidRDefault="00193ABE" w:rsidP="003E56A7">
      <w:pPr>
        <w:snapToGrid w:val="0"/>
        <w:ind w:leftChars="500" w:left="3600" w:hangingChars="500" w:hanging="2200"/>
        <w:jc w:val="center"/>
        <w:outlineLvl w:val="0"/>
        <w:rPr>
          <w:rFonts w:eastAsia="方正大标宋简体"/>
          <w:sz w:val="96"/>
          <w:szCs w:val="130"/>
          <w:lang w:val="en-GB"/>
        </w:rPr>
      </w:pPr>
      <w:r>
        <w:rPr>
          <w:rFonts w:eastAsia="方正小标宋简体" w:hint="eastAsia"/>
          <w:sz w:val="44"/>
          <w:szCs w:val="44"/>
        </w:rPr>
        <w:t>项目名称：</w:t>
      </w:r>
      <w:r w:rsidR="006D360A">
        <w:rPr>
          <w:rFonts w:eastAsia="方正小标宋简体" w:hint="eastAsia"/>
          <w:sz w:val="44"/>
          <w:szCs w:val="44"/>
          <w:u w:val="single"/>
          <w:lang w:val="en-GB"/>
        </w:rPr>
        <w:t>生物安全柜</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DAFE56C"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E22C98">
        <w:rPr>
          <w:rFonts w:eastAsia="方正小标宋简体" w:hint="eastAsia"/>
          <w:sz w:val="44"/>
          <w:szCs w:val="44"/>
          <w:lang w:val="en-GB"/>
        </w:rPr>
        <w:t>十</w:t>
      </w:r>
      <w:r w:rsidR="0083159E">
        <w:rPr>
          <w:rFonts w:eastAsia="方正小标宋简体" w:hint="eastAsia"/>
          <w:sz w:val="44"/>
          <w:szCs w:val="44"/>
          <w:lang w:val="en-GB"/>
        </w:rPr>
        <w:t>二</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BCBEFCB" w:rsidR="00B30379" w:rsidRDefault="00193ABE" w:rsidP="00E22C98">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6D360A">
        <w:rPr>
          <w:rFonts w:ascii="仿宋_GB2312" w:eastAsia="仿宋_GB2312" w:hAnsi="仿宋_GB2312" w:cs="仿宋_GB2312" w:hint="eastAsia"/>
          <w:szCs w:val="28"/>
          <w:u w:val="single"/>
        </w:rPr>
        <w:t>生物安全柜</w:t>
      </w:r>
      <w:r>
        <w:rPr>
          <w:rFonts w:ascii="仿宋_GB2312" w:eastAsia="仿宋_GB2312" w:hAnsi="仿宋_GB2312" w:cs="仿宋_GB2312" w:hint="eastAsia"/>
          <w:szCs w:val="28"/>
          <w:u w:val="single"/>
        </w:rPr>
        <w:t xml:space="preserve">  </w:t>
      </w:r>
    </w:p>
    <w:p w14:paraId="4D706462" w14:textId="47D6793E"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6D360A">
        <w:rPr>
          <w:rFonts w:ascii="仿宋_GB2312" w:eastAsia="仿宋_GB2312" w:hAnsi="仿宋_GB2312" w:cs="仿宋_GB2312" w:hint="eastAsia"/>
          <w:szCs w:val="28"/>
          <w:u w:val="single"/>
        </w:rPr>
        <w:t>7</w:t>
      </w:r>
      <w:r w:rsidR="00E22C98">
        <w:rPr>
          <w:rFonts w:ascii="仿宋_GB2312" w:eastAsia="仿宋_GB2312" w:hAnsi="仿宋_GB2312" w:cs="仿宋_GB2312" w:hint="eastAsia"/>
          <w:szCs w:val="28"/>
          <w:u w:val="single"/>
        </w:rPr>
        <w:t>.0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4414D57B" w:rsidR="00B30379" w:rsidRDefault="006D360A"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生物安全柜</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5877461F" w:rsidR="00B30379" w:rsidRDefault="006D360A"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4B3AFA68"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F76A0" w:rsidRPr="000F76A0">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30F79AE9"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F76A0" w:rsidRPr="000F76A0">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E22C98">
        <w:rPr>
          <w:rFonts w:ascii="仿宋_GB2312" w:eastAsia="仿宋_GB2312" w:hAnsi="仿宋_GB2312" w:cs="仿宋_GB2312" w:hint="eastAsia"/>
          <w:szCs w:val="28"/>
          <w:u w:val="single"/>
        </w:rPr>
        <w:t>0</w:t>
      </w:r>
      <w:r w:rsidR="003A6F8B">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1E1C4193" w:rsidR="003D756C" w:rsidRPr="00FF524A" w:rsidRDefault="006D360A"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生物安全柜</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20854287" w:rsidR="003D756C" w:rsidRPr="00FF524A" w:rsidRDefault="006D360A"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07406D30" w:rsidR="00FF524A" w:rsidRPr="00FF524A" w:rsidRDefault="00840F7B" w:rsidP="00DD6DAC">
            <w:pPr>
              <w:widowControl/>
              <w:spacing w:line="300" w:lineRule="exact"/>
              <w:jc w:val="left"/>
              <w:rPr>
                <w:rFonts w:ascii="仿宋_GB2312" w:eastAsia="仿宋_GB2312" w:hAnsi="Calibri" w:cs="Calibri"/>
                <w:kern w:val="0"/>
                <w:sz w:val="21"/>
                <w:szCs w:val="21"/>
              </w:rPr>
            </w:pPr>
            <w:r w:rsidRPr="00840F7B">
              <w:rPr>
                <w:rFonts w:asciiTheme="minorHAnsi" w:eastAsia="仿宋_GB2312" w:hAnsiTheme="minorHAnsi" w:cs="Calibri" w:hint="eastAsia"/>
                <w:kern w:val="0"/>
                <w:sz w:val="21"/>
                <w:szCs w:val="21"/>
              </w:rPr>
              <w:t>为实验者、实验样品、实验室环境提供安全稳定的操作环境，有效保护样品、实验人员和环境的生物安全</w:t>
            </w:r>
            <w:r w:rsidR="001E0102" w:rsidRPr="001E0102">
              <w:rPr>
                <w:rFonts w:ascii="仿宋_GB2312" w:eastAsia="仿宋_GB2312" w:hAnsi="Calibri" w:cs="Calibri" w:hint="eastAsia"/>
                <w:kern w:val="0"/>
                <w:sz w:val="21"/>
                <w:szCs w:val="21"/>
              </w:rPr>
              <w:t>。</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05B128ED" w:rsidR="00FF524A" w:rsidRPr="00FF524A" w:rsidRDefault="00840F7B" w:rsidP="00DD6DAC">
            <w:pPr>
              <w:widowControl/>
              <w:spacing w:line="300" w:lineRule="exact"/>
              <w:rPr>
                <w:rFonts w:ascii="仿宋_GB2312" w:eastAsia="仿宋_GB2312" w:hAnsi="Calibri" w:cs="Calibri"/>
                <w:kern w:val="0"/>
                <w:sz w:val="21"/>
                <w:szCs w:val="21"/>
              </w:rPr>
            </w:pPr>
            <w:r w:rsidRPr="00840F7B">
              <w:rPr>
                <w:rFonts w:ascii="仿宋_GB2312" w:eastAsia="仿宋_GB2312" w:hAnsi="Calibri" w:cs="Calibri" w:hint="eastAsia"/>
                <w:kern w:val="0"/>
                <w:sz w:val="21"/>
                <w:szCs w:val="21"/>
              </w:rPr>
              <w:t>细胞、病原生物、细菌等</w:t>
            </w:r>
            <w:r w:rsidR="00B56B4B">
              <w:rPr>
                <w:rFonts w:ascii="仿宋_GB2312" w:eastAsia="仿宋_GB2312" w:hAnsi="Calibri" w:cs="Calibri" w:hint="eastAsia"/>
                <w:kern w:val="0"/>
                <w:sz w:val="21"/>
                <w:szCs w:val="21"/>
              </w:rPr>
              <w:t>。</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DD6DAC">
            <w:pPr>
              <w:widowControl/>
              <w:spacing w:line="300" w:lineRule="exact"/>
              <w:jc w:val="left"/>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80D26A5"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7F0BB71A" w:rsidR="00FF524A" w:rsidRPr="0009652E" w:rsidRDefault="000F76A0" w:rsidP="0009652E">
            <w:pPr>
              <w:rPr>
                <w:rFonts w:ascii="仿宋_GB2312" w:eastAsia="仿宋_GB2312" w:hAnsi="Calibri" w:cs="Calibri"/>
                <w:kern w:val="10"/>
                <w:sz w:val="21"/>
                <w:szCs w:val="21"/>
              </w:rPr>
            </w:pPr>
            <w:r w:rsidRPr="000F76A0">
              <w:rPr>
                <w:rFonts w:ascii="仿宋_GB2312" w:eastAsia="仿宋_GB2312" w:hAnsi="Calibri" w:cs="Calibri" w:hint="eastAsia"/>
                <w:kern w:val="10"/>
                <w:sz w:val="21"/>
                <w:szCs w:val="21"/>
              </w:rPr>
              <w:t>柜体内部工作区</w:t>
            </w:r>
            <w:r w:rsidR="0009652E">
              <w:rPr>
                <w:rFonts w:ascii="仿宋_GB2312" w:eastAsia="仿宋_GB2312" w:hAnsi="Calibri" w:cs="Calibri" w:hint="eastAsia"/>
                <w:kern w:val="10"/>
                <w:sz w:val="21"/>
                <w:szCs w:val="21"/>
              </w:rPr>
              <w:t>尺寸（W</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D</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H）</w:t>
            </w:r>
            <w:r>
              <w:rPr>
                <w:rFonts w:ascii="仿宋_GB2312" w:eastAsia="仿宋_GB2312" w:hAnsi="Calibri" w:cs="Calibri" w:hint="eastAsia"/>
                <w:kern w:val="10"/>
                <w:sz w:val="21"/>
                <w:szCs w:val="21"/>
              </w:rPr>
              <w:t>≥1200</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630</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780</w:t>
            </w:r>
            <w:r>
              <w:rPr>
                <w:rFonts w:ascii="仿宋_GB2312" w:eastAsia="仿宋_GB2312" w:hAnsi="Calibri" w:cs="Calibri" w:hint="eastAsia"/>
                <w:kern w:val="10"/>
                <w:sz w:val="21"/>
                <w:szCs w:val="21"/>
              </w:rPr>
              <w:t>mm</w:t>
            </w:r>
            <w:r w:rsidR="005439F6">
              <w:rPr>
                <w:rFonts w:asciiTheme="minorHAnsi" w:eastAsia="仿宋_GB2312" w:hAnsiTheme="minorHAnsi" w:cs="Calibri" w:hint="eastAsia"/>
                <w:kern w:val="10"/>
                <w:sz w:val="21"/>
                <w:szCs w:val="21"/>
                <w:lang w:val="en-GB"/>
              </w:rPr>
              <w:t>，</w:t>
            </w:r>
            <w:r w:rsidR="0009652E">
              <w:rPr>
                <w:rFonts w:asciiTheme="minorHAnsi" w:eastAsia="仿宋_GB2312" w:hAnsiTheme="minorHAnsi" w:cs="Calibri" w:hint="eastAsia"/>
                <w:kern w:val="10"/>
                <w:sz w:val="21"/>
                <w:szCs w:val="21"/>
                <w:lang w:val="en-GB"/>
              </w:rPr>
              <w:t>；</w:t>
            </w:r>
            <w:r w:rsidR="005439F6">
              <w:rPr>
                <w:rFonts w:asciiTheme="minorHAnsi" w:eastAsia="仿宋_GB2312" w:hAnsiTheme="minorHAnsi" w:cs="Calibri" w:hint="eastAsia"/>
                <w:kern w:val="10"/>
                <w:sz w:val="21"/>
                <w:szCs w:val="21"/>
                <w:lang w:val="en-GB"/>
              </w:rPr>
              <w:t>外部</w:t>
            </w:r>
            <w:r w:rsidR="0009652E">
              <w:rPr>
                <w:rFonts w:asciiTheme="minorHAnsi" w:eastAsia="仿宋_GB2312" w:hAnsiTheme="minorHAnsi" w:cs="Calibri" w:hint="eastAsia"/>
                <w:kern w:val="10"/>
                <w:sz w:val="21"/>
                <w:szCs w:val="21"/>
                <w:lang w:val="en-GB"/>
              </w:rPr>
              <w:t>尺寸</w:t>
            </w:r>
            <w:r w:rsidR="0009652E">
              <w:rPr>
                <w:rFonts w:ascii="仿宋_GB2312" w:eastAsia="仿宋_GB2312" w:hAnsi="Calibri" w:cs="Calibri" w:hint="eastAsia"/>
                <w:kern w:val="10"/>
                <w:sz w:val="21"/>
                <w:szCs w:val="21"/>
              </w:rPr>
              <w:t>（W</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D</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H）</w:t>
            </w:r>
            <w:r w:rsidR="005439F6">
              <w:rPr>
                <w:rFonts w:asciiTheme="minorHAnsi" w:eastAsia="仿宋_GB2312" w:hAnsiTheme="minorHAnsi" w:cs="Calibri" w:hint="eastAsia"/>
                <w:kern w:val="10"/>
                <w:sz w:val="21"/>
                <w:szCs w:val="21"/>
                <w:lang w:val="en-GB"/>
              </w:rPr>
              <w:t>≤</w:t>
            </w:r>
            <w:r w:rsidR="005439F6" w:rsidRPr="005439F6">
              <w:rPr>
                <w:rFonts w:ascii="仿宋_GB2312" w:eastAsia="仿宋_GB2312" w:hAnsi="Calibri" w:cs="Calibri" w:hint="eastAsia"/>
                <w:kern w:val="10"/>
                <w:sz w:val="21"/>
                <w:szCs w:val="21"/>
              </w:rPr>
              <w:t>1300</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800</w:t>
            </w:r>
            <w:r w:rsidR="0009652E" w:rsidRPr="0009652E">
              <w:rPr>
                <w:rFonts w:ascii="仿宋_GB2312" w:eastAsia="仿宋_GB2312" w:hAnsi="Calibri" w:cs="Calibri" w:hint="eastAsia"/>
                <w:kern w:val="10"/>
                <w:sz w:val="21"/>
                <w:szCs w:val="21"/>
              </w:rPr>
              <w:t>×</w:t>
            </w:r>
            <w:r w:rsidR="0009652E">
              <w:rPr>
                <w:rFonts w:ascii="仿宋_GB2312" w:eastAsia="仿宋_GB2312" w:hAnsi="Calibri" w:cs="Calibri" w:hint="eastAsia"/>
                <w:kern w:val="10"/>
                <w:sz w:val="21"/>
                <w:szCs w:val="21"/>
              </w:rPr>
              <w:t>1580</w:t>
            </w:r>
            <w:r w:rsidR="005439F6" w:rsidRPr="005439F6">
              <w:rPr>
                <w:rFonts w:ascii="仿宋_GB2312" w:eastAsia="仿宋_GB2312" w:hAnsi="Calibri" w:cs="Calibri" w:hint="eastAsia"/>
                <w:kern w:val="10"/>
                <w:sz w:val="21"/>
                <w:szCs w:val="21"/>
              </w:rPr>
              <w:t>mm</w:t>
            </w:r>
            <w:r w:rsidR="00FF524A" w:rsidRPr="00FF524A">
              <w:rPr>
                <w:rFonts w:ascii="仿宋_GB2312" w:eastAsia="仿宋_GB2312" w:hAnsi="Calibri" w:cs="Calibri" w:hint="eastAsia"/>
                <w:kern w:val="10"/>
                <w:sz w:val="21"/>
                <w:szCs w:val="21"/>
              </w:rPr>
              <w:t>。</w:t>
            </w:r>
            <w:bookmarkStart w:id="1" w:name="_GoBack"/>
            <w:bookmarkEnd w:id="1"/>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5B907629"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0BC99EBB" w:rsidR="00FF524A" w:rsidRPr="00FF524A" w:rsidRDefault="0032042D" w:rsidP="0032042D">
            <w:pPr>
              <w:rPr>
                <w:rFonts w:ascii="仿宋_GB2312" w:eastAsia="仿宋_GB2312" w:hAnsi="Calibri" w:cs="Calibri"/>
                <w:kern w:val="10"/>
                <w:sz w:val="21"/>
                <w:szCs w:val="21"/>
              </w:rPr>
            </w:pPr>
            <w:r w:rsidRPr="0032042D">
              <w:rPr>
                <w:rFonts w:ascii="仿宋_GB2312" w:eastAsia="仿宋_GB2312" w:hAnsi="Calibri" w:cs="Calibri" w:hint="eastAsia"/>
                <w:kern w:val="10"/>
                <w:sz w:val="21"/>
                <w:szCs w:val="21"/>
              </w:rPr>
              <w:t>标配手动可调高度支架，可提供</w:t>
            </w:r>
            <w:r>
              <w:rPr>
                <w:rFonts w:ascii="仿宋_GB2312" w:eastAsia="仿宋_GB2312" w:hAnsi="Calibri" w:cs="Calibri" w:hint="eastAsia"/>
                <w:kern w:val="10"/>
                <w:sz w:val="21"/>
                <w:szCs w:val="21"/>
              </w:rPr>
              <w:t>不窄于</w:t>
            </w:r>
            <w:r w:rsidRPr="0032042D">
              <w:rPr>
                <w:rFonts w:ascii="仿宋_GB2312" w:eastAsia="仿宋_GB2312" w:hAnsi="Calibri" w:cs="Calibri" w:hint="eastAsia"/>
                <w:kern w:val="10"/>
                <w:sz w:val="21"/>
                <w:szCs w:val="21"/>
              </w:rPr>
              <w:t>30</w:t>
            </w:r>
            <w:r>
              <w:rPr>
                <w:rFonts w:ascii="仿宋_GB2312" w:eastAsia="仿宋_GB2312" w:hAnsi="Calibri" w:cs="Calibri" w:hint="eastAsia"/>
                <w:kern w:val="10"/>
                <w:sz w:val="21"/>
                <w:szCs w:val="21"/>
              </w:rPr>
              <w:t>-</w:t>
            </w:r>
            <w:r w:rsidRPr="0032042D">
              <w:rPr>
                <w:rFonts w:ascii="仿宋_GB2312" w:eastAsia="仿宋_GB2312" w:hAnsi="Calibri" w:cs="Calibri" w:hint="eastAsia"/>
                <w:kern w:val="10"/>
                <w:sz w:val="21"/>
                <w:szCs w:val="21"/>
              </w:rPr>
              <w:t>38英寸的工作表面高度，调节增量</w:t>
            </w:r>
            <w:r>
              <w:rPr>
                <w:rFonts w:ascii="仿宋_GB2312" w:eastAsia="仿宋_GB2312" w:hAnsi="Calibri" w:cs="Calibri" w:hint="eastAsia"/>
                <w:kern w:val="10"/>
                <w:sz w:val="21"/>
                <w:szCs w:val="21"/>
              </w:rPr>
              <w:t>≤</w:t>
            </w:r>
            <w:r w:rsidRPr="0032042D">
              <w:rPr>
                <w:rFonts w:ascii="仿宋_GB2312" w:eastAsia="仿宋_GB2312" w:hAnsi="Calibri" w:cs="Calibri" w:hint="eastAsia"/>
                <w:kern w:val="10"/>
                <w:sz w:val="21"/>
                <w:szCs w:val="21"/>
              </w:rPr>
              <w:t>2英寸</w:t>
            </w:r>
            <w:r w:rsidR="006C3C88" w:rsidRPr="006C3C88">
              <w:rPr>
                <w:rFonts w:ascii="仿宋_GB2312" w:eastAsia="仿宋_GB2312" w:hAnsi="Calibri" w:cs="Calibri" w:hint="eastAsia"/>
                <w:kern w:val="10"/>
                <w:sz w:val="21"/>
                <w:szCs w:val="21"/>
              </w:rPr>
              <w:t>。</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5DC753E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3623B8D2" w:rsidR="00FF524A" w:rsidRPr="004A0BA4" w:rsidRDefault="008D53EF" w:rsidP="00F40EEE">
            <w:pPr>
              <w:rPr>
                <w:rFonts w:ascii="仿宋_GB2312" w:eastAsia="仿宋_GB2312" w:hAnsi="宋体" w:cs="Calibri"/>
                <w:kern w:val="10"/>
                <w:sz w:val="21"/>
                <w:szCs w:val="21"/>
                <w:highlight w:val="yellow"/>
              </w:rPr>
            </w:pPr>
            <w:r>
              <w:rPr>
                <w:rFonts w:ascii="仿宋_GB2312" w:eastAsia="仿宋_GB2312" w:hAnsi="Calibri" w:cs="Arial" w:hint="eastAsia"/>
                <w:bCs/>
                <w:kern w:val="10"/>
                <w:sz w:val="21"/>
                <w:szCs w:val="21"/>
              </w:rPr>
              <w:t>至少</w:t>
            </w:r>
            <w:r w:rsidR="0032042D" w:rsidRPr="0032042D">
              <w:rPr>
                <w:rFonts w:ascii="仿宋_GB2312" w:eastAsia="仿宋_GB2312" w:hAnsi="Calibri" w:cs="Arial" w:hint="eastAsia"/>
                <w:bCs/>
                <w:kern w:val="10"/>
                <w:sz w:val="21"/>
                <w:szCs w:val="21"/>
              </w:rPr>
              <w:t>包含两个HEPA过滤模块，分别实现外排风和下降风的过滤</w:t>
            </w:r>
            <w:r w:rsidR="00F40EEE">
              <w:rPr>
                <w:rFonts w:ascii="仿宋_GB2312" w:eastAsia="仿宋_GB2312" w:hAnsi="Calibri" w:cs="Arial" w:hint="eastAsia"/>
                <w:bCs/>
                <w:kern w:val="10"/>
                <w:sz w:val="21"/>
                <w:szCs w:val="21"/>
              </w:rPr>
              <w:t>；</w:t>
            </w:r>
            <w:r w:rsidR="0032042D" w:rsidRPr="0032042D">
              <w:rPr>
                <w:rFonts w:ascii="仿宋_GB2312" w:eastAsia="仿宋_GB2312" w:hAnsi="Calibri" w:cs="Arial" w:hint="eastAsia"/>
                <w:bCs/>
                <w:kern w:val="10"/>
                <w:sz w:val="21"/>
                <w:szCs w:val="21"/>
              </w:rPr>
              <w:t>过滤器符合EN1822标准H14级别</w:t>
            </w:r>
            <w:r w:rsidR="00F40EEE">
              <w:rPr>
                <w:rFonts w:ascii="仿宋_GB2312" w:eastAsia="仿宋_GB2312" w:hAnsi="Calibri" w:cs="Arial" w:hint="eastAsia"/>
                <w:bCs/>
                <w:kern w:val="10"/>
                <w:sz w:val="21"/>
                <w:szCs w:val="21"/>
              </w:rPr>
              <w:t>，</w:t>
            </w:r>
            <w:r w:rsidR="0032042D" w:rsidRPr="0032042D">
              <w:rPr>
                <w:rFonts w:ascii="仿宋_GB2312" w:eastAsia="仿宋_GB2312" w:hAnsi="Calibri" w:cs="Arial" w:hint="eastAsia"/>
                <w:bCs/>
                <w:kern w:val="10"/>
                <w:sz w:val="21"/>
                <w:szCs w:val="21"/>
              </w:rPr>
              <w:t>HEPA过滤效率：过滤器最易穿透颗粒（MPPS）过滤效率</w:t>
            </w:r>
            <w:r>
              <w:rPr>
                <w:rFonts w:ascii="仿宋_GB2312" w:eastAsia="仿宋_GB2312" w:hAnsi="Calibri" w:cs="Arial" w:hint="eastAsia"/>
                <w:bCs/>
                <w:kern w:val="10"/>
                <w:sz w:val="21"/>
                <w:szCs w:val="21"/>
              </w:rPr>
              <w:t>≥</w:t>
            </w:r>
            <w:r w:rsidR="0032042D" w:rsidRPr="0032042D">
              <w:rPr>
                <w:rFonts w:ascii="仿宋_GB2312" w:eastAsia="仿宋_GB2312" w:hAnsi="Calibri" w:cs="Arial" w:hint="eastAsia"/>
                <w:bCs/>
                <w:kern w:val="10"/>
                <w:sz w:val="21"/>
                <w:szCs w:val="21"/>
              </w:rPr>
              <w:t>99.995%。0.3微米颗粒的截留效率</w:t>
            </w:r>
            <w:r>
              <w:rPr>
                <w:rFonts w:ascii="仿宋_GB2312" w:eastAsia="仿宋_GB2312" w:hAnsi="Calibri" w:cs="Arial" w:hint="eastAsia"/>
                <w:bCs/>
                <w:kern w:val="10"/>
                <w:sz w:val="21"/>
                <w:szCs w:val="21"/>
              </w:rPr>
              <w:t>≥</w:t>
            </w:r>
            <w:r w:rsidR="0032042D" w:rsidRPr="0032042D">
              <w:rPr>
                <w:rFonts w:ascii="仿宋_GB2312" w:eastAsia="仿宋_GB2312" w:hAnsi="Calibri" w:cs="Arial" w:hint="eastAsia"/>
                <w:bCs/>
                <w:kern w:val="10"/>
                <w:sz w:val="21"/>
                <w:szCs w:val="21"/>
              </w:rPr>
              <w:t>99.999%。</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AFC5129"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1215D57A" w:rsidR="00FF524A" w:rsidRPr="00FF524A" w:rsidRDefault="00F40EEE" w:rsidP="00181107">
            <w:pPr>
              <w:rPr>
                <w:rFonts w:ascii="仿宋_GB2312" w:eastAsia="仿宋_GB2312" w:hAnsi="宋体" w:cs="Calibri"/>
                <w:kern w:val="10"/>
                <w:sz w:val="21"/>
                <w:szCs w:val="21"/>
              </w:rPr>
            </w:pPr>
            <w:r w:rsidRPr="00F40EEE">
              <w:rPr>
                <w:rFonts w:ascii="仿宋_GB2312" w:eastAsia="仿宋_GB2312" w:hAnsi="Calibri" w:cs="Arial" w:hint="eastAsia"/>
                <w:bCs/>
                <w:kern w:val="10"/>
                <w:sz w:val="21"/>
                <w:szCs w:val="21"/>
              </w:rPr>
              <w:t>工作台面最高承重≥50Kg，前窗最高开口高度≥530mm，噪音: ≤63dB</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22470A">
        <w:trPr>
          <w:trHeight w:val="351"/>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7CC253AE" w:rsidR="00FF524A" w:rsidRPr="00FF524A" w:rsidRDefault="00F40EEE" w:rsidP="00FF524A">
            <w:pPr>
              <w:widowControl/>
              <w:jc w:val="center"/>
              <w:rPr>
                <w:rFonts w:ascii="仿宋_GB2312" w:eastAsia="仿宋_GB2312" w:hAnsi="宋体" w:cs="宋体"/>
                <w:kern w:val="0"/>
                <w:sz w:val="21"/>
                <w:szCs w:val="21"/>
              </w:rPr>
            </w:pPr>
            <w:r w:rsidRPr="00AE4913">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参数5</w:t>
            </w:r>
          </w:p>
        </w:tc>
        <w:tc>
          <w:tcPr>
            <w:tcW w:w="5438" w:type="dxa"/>
            <w:vAlign w:val="center"/>
          </w:tcPr>
          <w:p w14:paraId="1A452214" w14:textId="55503865" w:rsidR="00FF524A" w:rsidRPr="00FF524A" w:rsidRDefault="00F40EEE" w:rsidP="00F40EEE">
            <w:pPr>
              <w:rPr>
                <w:rFonts w:ascii="仿宋_GB2312" w:eastAsia="仿宋_GB2312" w:hAnsi="Calibri" w:cs="Arial"/>
                <w:bCs/>
                <w:kern w:val="10"/>
                <w:sz w:val="21"/>
                <w:szCs w:val="21"/>
              </w:rPr>
            </w:pPr>
            <w:r w:rsidRPr="00F40EEE">
              <w:rPr>
                <w:rFonts w:ascii="仿宋_GB2312" w:eastAsia="仿宋_GB2312" w:hAnsi="Calibri" w:cs="Arial" w:hint="eastAsia"/>
                <w:bCs/>
                <w:kern w:val="10"/>
                <w:sz w:val="21"/>
                <w:szCs w:val="21"/>
              </w:rPr>
              <w:t>双风机</w:t>
            </w:r>
            <w:r>
              <w:rPr>
                <w:rFonts w:ascii="仿宋_GB2312" w:eastAsia="仿宋_GB2312" w:hAnsi="Calibri" w:cs="Arial" w:hint="eastAsia"/>
                <w:bCs/>
                <w:kern w:val="10"/>
                <w:sz w:val="21"/>
                <w:szCs w:val="21"/>
              </w:rPr>
              <w:t>控制系统，独立的进气与排气风机自动控制，平衡下降气流与外排气流；标配</w:t>
            </w:r>
            <w:r w:rsidRPr="00F40EEE">
              <w:rPr>
                <w:rFonts w:ascii="仿宋_GB2312" w:eastAsia="仿宋_GB2312" w:hAnsi="Calibri" w:cs="Arial" w:hint="eastAsia"/>
                <w:bCs/>
                <w:kern w:val="10"/>
                <w:sz w:val="21"/>
                <w:szCs w:val="21"/>
              </w:rPr>
              <w:t>智能直流无碳刷电机</w:t>
            </w:r>
            <w:r>
              <w:rPr>
                <w:rFonts w:ascii="仿宋_GB2312" w:eastAsia="仿宋_GB2312" w:hAnsi="Calibri" w:cs="Arial" w:hint="eastAsia"/>
                <w:bCs/>
                <w:kern w:val="10"/>
                <w:sz w:val="21"/>
                <w:szCs w:val="21"/>
              </w:rPr>
              <w:t>，</w:t>
            </w:r>
            <w:r w:rsidRPr="00F40EEE">
              <w:rPr>
                <w:rFonts w:ascii="仿宋_GB2312" w:eastAsia="仿宋_GB2312" w:hAnsi="Calibri" w:cs="Arial" w:hint="eastAsia"/>
                <w:bCs/>
                <w:kern w:val="10"/>
                <w:sz w:val="21"/>
                <w:szCs w:val="21"/>
              </w:rPr>
              <w:t>实时监测和控制风机转速，在过滤器阻塞或线路电压波动时持续保护用户安全。（</w:t>
            </w:r>
            <w:r>
              <w:rPr>
                <w:rFonts w:ascii="仿宋_GB2312" w:eastAsia="仿宋_GB2312" w:hAnsi="Calibri" w:cs="Arial" w:hint="eastAsia"/>
                <w:bCs/>
                <w:kern w:val="10"/>
                <w:sz w:val="21"/>
                <w:szCs w:val="21"/>
              </w:rPr>
              <w:t>需</w:t>
            </w:r>
            <w:r w:rsidRPr="00F40EEE">
              <w:rPr>
                <w:rFonts w:ascii="仿宋_GB2312" w:eastAsia="仿宋_GB2312" w:hAnsi="Calibri" w:cs="Arial" w:hint="eastAsia"/>
                <w:bCs/>
                <w:kern w:val="10"/>
                <w:sz w:val="21"/>
                <w:szCs w:val="21"/>
              </w:rPr>
              <w:t>提供官方彩页证明）</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0C16F5D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000347F4" w:rsidR="00FF524A" w:rsidRPr="00181107" w:rsidRDefault="00D32DFA" w:rsidP="00B537CE">
            <w:pPr>
              <w:rPr>
                <w:rFonts w:ascii="仿宋_GB2312" w:eastAsia="仿宋_GB2312" w:hAnsi="宋体" w:cs="Calibri"/>
                <w:kern w:val="10"/>
                <w:sz w:val="21"/>
                <w:szCs w:val="21"/>
              </w:rPr>
            </w:pPr>
            <w:r w:rsidRPr="00D32DFA">
              <w:rPr>
                <w:rFonts w:ascii="仿宋_GB2312" w:eastAsia="仿宋_GB2312" w:hAnsi="Calibri" w:cs="Calibri" w:hint="eastAsia"/>
                <w:kern w:val="10"/>
                <w:sz w:val="21"/>
                <w:szCs w:val="21"/>
              </w:rPr>
              <w:t>风速报警：至少两个独立式压力传感器用于检测排气和下降气流强制通风时的压力变化</w:t>
            </w:r>
            <w:r w:rsidR="00B537CE">
              <w:rPr>
                <w:rFonts w:ascii="仿宋_GB2312" w:eastAsia="仿宋_GB2312" w:hAnsi="Calibri" w:cs="Calibri" w:hint="eastAsia"/>
                <w:kern w:val="10"/>
                <w:sz w:val="21"/>
                <w:szCs w:val="21"/>
              </w:rPr>
              <w:t>；</w:t>
            </w:r>
            <w:r w:rsidRPr="00D32DFA">
              <w:rPr>
                <w:rFonts w:ascii="仿宋_GB2312" w:eastAsia="仿宋_GB2312" w:hAnsi="Calibri" w:cs="Calibri" w:hint="eastAsia"/>
                <w:kern w:val="10"/>
                <w:sz w:val="21"/>
                <w:szCs w:val="21"/>
              </w:rPr>
              <w:t>当进气/排气或下降气流速度变化量达到20%</w:t>
            </w:r>
            <w:r>
              <w:rPr>
                <w:rFonts w:ascii="仿宋_GB2312" w:eastAsia="仿宋_GB2312" w:hAnsi="Calibri" w:cs="Calibri" w:hint="eastAsia"/>
                <w:kern w:val="10"/>
                <w:sz w:val="21"/>
                <w:szCs w:val="21"/>
              </w:rPr>
              <w:t>时，</w:t>
            </w:r>
            <w:r w:rsidRPr="00D32DFA">
              <w:rPr>
                <w:rFonts w:ascii="仿宋_GB2312" w:eastAsia="仿宋_GB2312" w:hAnsi="Calibri" w:cs="Calibri" w:hint="eastAsia"/>
                <w:kern w:val="10"/>
                <w:sz w:val="21"/>
                <w:szCs w:val="21"/>
              </w:rPr>
              <w:t>发出声音和视觉报警提醒用户</w:t>
            </w:r>
            <w:r w:rsidR="00FF524A" w:rsidRPr="00181107">
              <w:rPr>
                <w:rFonts w:ascii="仿宋_GB2312" w:eastAsia="仿宋_GB2312" w:hAnsi="Calibri" w:cs="Calibri" w:hint="eastAsia"/>
                <w:kern w:val="10"/>
                <w:sz w:val="21"/>
                <w:szCs w:val="21"/>
              </w:rPr>
              <w:t>。</w:t>
            </w:r>
          </w:p>
        </w:tc>
      </w:tr>
      <w:tr w:rsidR="00FF524A" w:rsidRPr="00FF524A" w14:paraId="63B95250" w14:textId="77777777" w:rsidTr="0022470A">
        <w:trPr>
          <w:trHeight w:val="552"/>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4E5E414D" w:rsidR="00FF524A" w:rsidRPr="00FF524A" w:rsidRDefault="00B537CE" w:rsidP="00FF524A">
            <w:pPr>
              <w:widowControl/>
              <w:jc w:val="center"/>
              <w:rPr>
                <w:rFonts w:ascii="仿宋_GB2312" w:eastAsia="仿宋_GB2312" w:hAnsi="Tahoma" w:cs="Tahoma"/>
                <w:b/>
                <w:color w:val="000000"/>
                <w:kern w:val="10"/>
                <w:sz w:val="21"/>
                <w:szCs w:val="21"/>
              </w:rPr>
            </w:pPr>
            <w:r w:rsidRPr="00B537CE">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参数7</w:t>
            </w:r>
          </w:p>
        </w:tc>
        <w:tc>
          <w:tcPr>
            <w:tcW w:w="5438" w:type="dxa"/>
            <w:vAlign w:val="center"/>
          </w:tcPr>
          <w:p w14:paraId="151863CC" w14:textId="1961161A" w:rsidR="00FF524A" w:rsidRPr="00FF524A" w:rsidRDefault="00B537CE" w:rsidP="0022470A">
            <w:pPr>
              <w:rPr>
                <w:rFonts w:ascii="仿宋_GB2312" w:eastAsia="仿宋_GB2312" w:hAnsi="Calibri" w:cs="Arial"/>
                <w:bCs/>
                <w:kern w:val="10"/>
                <w:sz w:val="21"/>
                <w:szCs w:val="21"/>
              </w:rPr>
            </w:pPr>
            <w:r w:rsidRPr="00B537CE">
              <w:rPr>
                <w:rFonts w:ascii="仿宋_GB2312" w:eastAsia="仿宋_GB2312" w:hAnsi="Calibri" w:cs="Calibri" w:hint="eastAsia"/>
                <w:kern w:val="10"/>
                <w:sz w:val="21"/>
                <w:szCs w:val="21"/>
              </w:rPr>
              <w:t>安全节能模式：安全柜开机正常运行状态下，将前窗玻璃下拉至完全关闭状态，安全柜自动启动低速安全节能模式（待机模式），下降风速自动变为30%，且保持柜体洁净环境</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6CBAB075" w:rsidR="00FF524A" w:rsidRPr="00FF524A" w:rsidRDefault="00B537CE" w:rsidP="00070C41">
            <w:pPr>
              <w:rPr>
                <w:rFonts w:ascii="仿宋_GB2312" w:eastAsia="仿宋_GB2312" w:hAnsi="Calibri" w:cs="Arial"/>
                <w:bCs/>
                <w:kern w:val="10"/>
                <w:sz w:val="21"/>
                <w:szCs w:val="21"/>
              </w:rPr>
            </w:pPr>
            <w:r w:rsidRPr="00B537CE">
              <w:rPr>
                <w:rFonts w:ascii="仿宋_GB2312" w:eastAsia="仿宋_GB2312" w:hAnsi="Calibri" w:cs="Arial" w:hint="eastAsia"/>
                <w:bCs/>
                <w:kern w:val="10"/>
                <w:sz w:val="21"/>
                <w:szCs w:val="21"/>
              </w:rPr>
              <w:t>配置254nm紫外灯</w:t>
            </w:r>
            <w:r>
              <w:rPr>
                <w:rFonts w:ascii="仿宋_GB2312" w:eastAsia="仿宋_GB2312" w:hAnsi="Calibri" w:cs="Arial" w:hint="eastAsia"/>
                <w:bCs/>
                <w:kern w:val="10"/>
                <w:sz w:val="21"/>
                <w:szCs w:val="21"/>
              </w:rPr>
              <w:t>；</w:t>
            </w:r>
            <w:r w:rsidRPr="00B537CE">
              <w:rPr>
                <w:rFonts w:ascii="仿宋_GB2312" w:eastAsia="仿宋_GB2312" w:hAnsi="Calibri" w:cs="Arial" w:hint="eastAsia"/>
                <w:bCs/>
                <w:kern w:val="10"/>
                <w:sz w:val="21"/>
                <w:szCs w:val="21"/>
              </w:rPr>
              <w:t>紫外消毒</w:t>
            </w:r>
            <w:r w:rsidR="00070C41">
              <w:rPr>
                <w:rFonts w:ascii="仿宋_GB2312" w:eastAsia="仿宋_GB2312" w:hAnsi="Calibri" w:cs="Arial" w:hint="eastAsia"/>
                <w:bCs/>
                <w:kern w:val="10"/>
                <w:sz w:val="21"/>
                <w:szCs w:val="21"/>
              </w:rPr>
              <w:t>调节时间</w:t>
            </w:r>
            <w:r w:rsidR="00070C41" w:rsidRPr="00B537CE">
              <w:rPr>
                <w:rFonts w:ascii="仿宋_GB2312" w:eastAsia="仿宋_GB2312" w:hAnsi="Calibri" w:cs="Arial" w:hint="eastAsia"/>
                <w:bCs/>
                <w:kern w:val="10"/>
                <w:sz w:val="21"/>
                <w:szCs w:val="21"/>
              </w:rPr>
              <w:t>在0：00（关闭）</w:t>
            </w:r>
            <w:r w:rsidR="00070C41">
              <w:rPr>
                <w:rFonts w:ascii="仿宋_GB2312" w:eastAsia="仿宋_GB2312" w:hAnsi="Calibri" w:cs="Arial" w:hint="eastAsia"/>
                <w:bCs/>
                <w:kern w:val="10"/>
                <w:sz w:val="21"/>
                <w:szCs w:val="21"/>
              </w:rPr>
              <w:t>至</w:t>
            </w:r>
            <w:r w:rsidR="00070C41" w:rsidRPr="00B537CE">
              <w:rPr>
                <w:rFonts w:ascii="仿宋_GB2312" w:eastAsia="仿宋_GB2312" w:hAnsi="Calibri" w:cs="Arial" w:hint="eastAsia"/>
                <w:bCs/>
                <w:kern w:val="10"/>
                <w:sz w:val="21"/>
                <w:szCs w:val="21"/>
              </w:rPr>
              <w:t>24</w:t>
            </w:r>
            <w:r w:rsidR="00070C41">
              <w:rPr>
                <w:rFonts w:ascii="仿宋_GB2312" w:eastAsia="仿宋_GB2312" w:hAnsi="Calibri" w:cs="Arial" w:hint="eastAsia"/>
                <w:bCs/>
                <w:kern w:val="10"/>
                <w:sz w:val="21"/>
                <w:szCs w:val="21"/>
              </w:rPr>
              <w:t>：</w:t>
            </w:r>
            <w:r w:rsidR="00070C41" w:rsidRPr="00B537CE">
              <w:rPr>
                <w:rFonts w:ascii="仿宋_GB2312" w:eastAsia="仿宋_GB2312" w:hAnsi="Calibri" w:cs="Arial" w:hint="eastAsia"/>
                <w:bCs/>
                <w:kern w:val="10"/>
                <w:sz w:val="21"/>
                <w:szCs w:val="21"/>
              </w:rPr>
              <w:t>00</w:t>
            </w:r>
            <w:r>
              <w:rPr>
                <w:rFonts w:ascii="仿宋_GB2312" w:eastAsia="仿宋_GB2312" w:hAnsi="Calibri" w:cs="Arial" w:hint="eastAsia"/>
                <w:bCs/>
                <w:kern w:val="10"/>
                <w:sz w:val="21"/>
                <w:szCs w:val="21"/>
              </w:rPr>
              <w:t>，可</w:t>
            </w:r>
            <w:r w:rsidRPr="00B537CE">
              <w:rPr>
                <w:rFonts w:ascii="仿宋_GB2312" w:eastAsia="仿宋_GB2312" w:hAnsi="Calibri" w:cs="Arial" w:hint="eastAsia"/>
                <w:bCs/>
                <w:kern w:val="10"/>
                <w:sz w:val="21"/>
                <w:szCs w:val="21"/>
              </w:rPr>
              <w:t>预先设定的</w:t>
            </w:r>
            <w:r>
              <w:rPr>
                <w:rFonts w:ascii="仿宋_GB2312" w:eastAsia="仿宋_GB2312" w:hAnsi="Calibri" w:cs="Arial" w:hint="eastAsia"/>
                <w:bCs/>
                <w:kern w:val="10"/>
                <w:sz w:val="21"/>
                <w:szCs w:val="21"/>
              </w:rPr>
              <w:t>和</w:t>
            </w:r>
            <w:r w:rsidRPr="00B537CE">
              <w:rPr>
                <w:rFonts w:ascii="仿宋_GB2312" w:eastAsia="仿宋_GB2312" w:hAnsi="Calibri" w:cs="Arial" w:hint="eastAsia"/>
                <w:bCs/>
                <w:kern w:val="10"/>
                <w:sz w:val="21"/>
                <w:szCs w:val="21"/>
              </w:rPr>
              <w:t>更改设置，步进</w:t>
            </w:r>
            <w:r w:rsidR="00070C41">
              <w:rPr>
                <w:rFonts w:ascii="仿宋_GB2312" w:eastAsia="仿宋_GB2312" w:hAnsi="Calibri" w:cs="Arial" w:hint="eastAsia"/>
                <w:bCs/>
                <w:kern w:val="10"/>
                <w:sz w:val="21"/>
                <w:szCs w:val="21"/>
              </w:rPr>
              <w:t>≤</w:t>
            </w:r>
            <w:r w:rsidRPr="00B537CE">
              <w:rPr>
                <w:rFonts w:ascii="仿宋_GB2312" w:eastAsia="仿宋_GB2312" w:hAnsi="Calibri" w:cs="Arial" w:hint="eastAsia"/>
                <w:bCs/>
                <w:kern w:val="10"/>
                <w:sz w:val="21"/>
                <w:szCs w:val="21"/>
              </w:rPr>
              <w:t>30</w:t>
            </w:r>
            <w:r>
              <w:rPr>
                <w:rFonts w:ascii="仿宋_GB2312" w:eastAsia="仿宋_GB2312" w:hAnsi="Calibri" w:cs="Arial" w:hint="eastAsia"/>
                <w:bCs/>
                <w:kern w:val="10"/>
                <w:sz w:val="21"/>
                <w:szCs w:val="21"/>
              </w:rPr>
              <w:t>min</w:t>
            </w:r>
            <w:r w:rsidR="003B4E81" w:rsidRPr="003B4E81">
              <w:rPr>
                <w:rFonts w:ascii="仿宋_GB2312" w:eastAsia="仿宋_GB2312" w:hAnsi="Calibri" w:cs="Arial" w:hint="eastAsia"/>
                <w:bCs/>
                <w:kern w:val="10"/>
                <w:sz w:val="21"/>
                <w:szCs w:val="21"/>
              </w:rPr>
              <w:t>。</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2CF6E92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7D6CEE5D" w:rsidR="00FF524A" w:rsidRPr="00FF524A" w:rsidRDefault="00B137F0" w:rsidP="003B4E81">
            <w:pPr>
              <w:rPr>
                <w:rFonts w:ascii="仿宋_GB2312" w:eastAsia="仿宋_GB2312" w:hAnsi="Calibri" w:cs="Arial"/>
                <w:bCs/>
                <w:kern w:val="10"/>
                <w:sz w:val="21"/>
                <w:szCs w:val="21"/>
              </w:rPr>
            </w:pPr>
            <w:r w:rsidRPr="00B137F0">
              <w:rPr>
                <w:rFonts w:ascii="仿宋_GB2312" w:eastAsia="仿宋_GB2312" w:hAnsi="Calibri" w:cs="Calibri" w:hint="eastAsia"/>
                <w:kern w:val="10"/>
                <w:sz w:val="21"/>
                <w:szCs w:val="21"/>
              </w:rPr>
              <w:t>前窗倾角：10°倾角，减少镜面效应</w:t>
            </w:r>
            <w:r w:rsidR="003B4E81" w:rsidRPr="003B4E81">
              <w:rPr>
                <w:rFonts w:ascii="仿宋_GB2312" w:eastAsia="仿宋_GB2312" w:hAnsi="Calibri" w:cs="Calibri" w:hint="eastAsia"/>
                <w:kern w:val="10"/>
                <w:sz w:val="21"/>
                <w:szCs w:val="21"/>
              </w:rPr>
              <w:t>。</w:t>
            </w:r>
          </w:p>
        </w:tc>
      </w:tr>
      <w:tr w:rsidR="00FF524A" w:rsidRPr="00FF524A" w14:paraId="45A24236" w14:textId="77777777" w:rsidTr="00E4049D">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lastRenderedPageBreak/>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4CC2D99B" w:rsidR="00FF524A" w:rsidRPr="00FF524A" w:rsidRDefault="001953F6" w:rsidP="003B4E81">
            <w:pPr>
              <w:rPr>
                <w:rFonts w:ascii="仿宋_GB2312" w:eastAsia="仿宋_GB2312" w:hAnsi="Calibri" w:cs="Calibri"/>
                <w:kern w:val="10"/>
                <w:sz w:val="21"/>
                <w:szCs w:val="21"/>
              </w:rPr>
            </w:pPr>
            <w:r w:rsidRPr="001953F6">
              <w:rPr>
                <w:rFonts w:ascii="仿宋_GB2312" w:eastAsia="仿宋_GB2312" w:hAnsi="Calibri" w:cs="Calibri" w:hint="eastAsia"/>
                <w:kern w:val="10"/>
                <w:sz w:val="21"/>
                <w:szCs w:val="21"/>
              </w:rPr>
              <w:t>无需拆卸任何部件即可将前窗玻璃可下拉到台面下方指定位置，操作者可站在安全柜外的无污染区，便于清洁安全柜玻璃窗内侧和更换灯管</w:t>
            </w:r>
            <w:r w:rsidR="003B4E81" w:rsidRPr="003B4E81">
              <w:rPr>
                <w:rFonts w:ascii="仿宋_GB2312" w:eastAsia="仿宋_GB2312" w:hAnsi="Calibri" w:cs="Calibri" w:hint="eastAsia"/>
                <w:kern w:val="10"/>
                <w:sz w:val="21"/>
                <w:szCs w:val="21"/>
              </w:rPr>
              <w:t>。</w:t>
            </w:r>
          </w:p>
        </w:tc>
      </w:tr>
      <w:tr w:rsidR="000A74F1" w:rsidRPr="00FF524A" w14:paraId="4EC081E3" w14:textId="77777777" w:rsidTr="00E4049D">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06A40D41" w14:textId="7B0267AF"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011BEBC1" w:rsidR="000A74F1" w:rsidRPr="000A74F1" w:rsidRDefault="001953F6" w:rsidP="001953F6">
            <w:pPr>
              <w:rPr>
                <w:rFonts w:ascii="仿宋_GB2312" w:eastAsia="仿宋_GB2312" w:hAnsi="Calibri" w:cs="Calibri"/>
                <w:kern w:val="10"/>
                <w:sz w:val="21"/>
                <w:szCs w:val="21"/>
                <w:highlight w:val="yellow"/>
              </w:rPr>
            </w:pPr>
            <w:r w:rsidRPr="001953F6">
              <w:rPr>
                <w:rFonts w:ascii="仿宋_GB2312" w:eastAsia="仿宋_GB2312" w:hAnsi="Calibri" w:cs="Calibri" w:hint="eastAsia"/>
                <w:kern w:val="10"/>
                <w:sz w:val="21"/>
                <w:szCs w:val="21"/>
              </w:rPr>
              <w:t>工作台下方的集液槽采用不锈钢制成，并带有排污阀</w:t>
            </w:r>
            <w:r>
              <w:rPr>
                <w:rFonts w:ascii="仿宋_GB2312" w:eastAsia="仿宋_GB2312" w:hAnsi="Calibri" w:cs="Calibri" w:hint="eastAsia"/>
                <w:kern w:val="10"/>
                <w:sz w:val="21"/>
                <w:szCs w:val="21"/>
              </w:rPr>
              <w:t>；无</w:t>
            </w:r>
            <w:r w:rsidRPr="001953F6">
              <w:rPr>
                <w:rFonts w:ascii="仿宋_GB2312" w:eastAsia="仿宋_GB2312" w:hAnsi="Calibri" w:cs="Calibri" w:hint="eastAsia"/>
                <w:kern w:val="10"/>
                <w:sz w:val="21"/>
                <w:szCs w:val="21"/>
              </w:rPr>
              <w:t>支撑工作托盘重量的水平金属条</w:t>
            </w:r>
            <w:r w:rsidR="00F82C84" w:rsidRPr="00F82C84">
              <w:rPr>
                <w:rFonts w:ascii="仿宋_GB2312" w:eastAsia="仿宋_GB2312" w:hAnsi="Calibri" w:cs="Calibri" w:hint="eastAsia"/>
                <w:kern w:val="10"/>
                <w:sz w:val="21"/>
                <w:szCs w:val="21"/>
              </w:rPr>
              <w:t>。</w:t>
            </w:r>
          </w:p>
        </w:tc>
      </w:tr>
      <w:tr w:rsidR="001953F6" w:rsidRPr="00FF524A" w14:paraId="74B3CCF1" w14:textId="77777777" w:rsidTr="001953F6">
        <w:trPr>
          <w:trHeight w:val="722"/>
          <w:jc w:val="center"/>
        </w:trPr>
        <w:tc>
          <w:tcPr>
            <w:tcW w:w="1244" w:type="dxa"/>
            <w:vAlign w:val="center"/>
          </w:tcPr>
          <w:p w14:paraId="0143811F" w14:textId="272FF500" w:rsidR="001953F6" w:rsidRDefault="001953F6"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864" w:type="dxa"/>
            <w:vAlign w:val="center"/>
          </w:tcPr>
          <w:p w14:paraId="15BD385D" w14:textId="4004472A" w:rsidR="001953F6" w:rsidRPr="00FF524A" w:rsidRDefault="001953F6" w:rsidP="001953F6">
            <w:pPr>
              <w:widowControl/>
              <w:jc w:val="center"/>
              <w:rPr>
                <w:rFonts w:ascii="仿宋_GB2312" w:eastAsia="仿宋_GB2312" w:hAnsi="宋体" w:cs="宋体"/>
                <w:kern w:val="0"/>
                <w:sz w:val="21"/>
                <w:szCs w:val="21"/>
              </w:rPr>
            </w:pPr>
            <w:r w:rsidRPr="001953F6">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12</w:t>
            </w:r>
          </w:p>
        </w:tc>
        <w:tc>
          <w:tcPr>
            <w:tcW w:w="5438" w:type="dxa"/>
            <w:vAlign w:val="center"/>
          </w:tcPr>
          <w:p w14:paraId="172800CF" w14:textId="1310A018" w:rsidR="001953F6" w:rsidRPr="001953F6" w:rsidRDefault="00933A84" w:rsidP="00A663EE">
            <w:pPr>
              <w:rPr>
                <w:rFonts w:ascii="仿宋_GB2312" w:eastAsia="仿宋_GB2312" w:hAnsi="Calibri" w:cs="Calibri"/>
                <w:kern w:val="10"/>
                <w:sz w:val="21"/>
                <w:szCs w:val="21"/>
              </w:rPr>
            </w:pPr>
            <w:r w:rsidRPr="00933A84">
              <w:rPr>
                <w:rFonts w:ascii="仿宋_GB2312" w:eastAsia="仿宋_GB2312" w:hAnsi="Calibri" w:cs="Calibri" w:hint="eastAsia"/>
                <w:kern w:val="10"/>
                <w:sz w:val="21"/>
                <w:szCs w:val="21"/>
              </w:rPr>
              <w:t>配置两个可拆卸式搁手架，卡入式设计</w:t>
            </w:r>
            <w:r>
              <w:rPr>
                <w:rFonts w:ascii="仿宋_GB2312" w:eastAsia="仿宋_GB2312" w:hAnsi="Calibri" w:cs="Calibri" w:hint="eastAsia"/>
                <w:kern w:val="10"/>
                <w:sz w:val="21"/>
                <w:szCs w:val="21"/>
              </w:rPr>
              <w:t>。</w:t>
            </w:r>
          </w:p>
        </w:tc>
      </w:tr>
      <w:tr w:rsidR="001953F6" w:rsidRPr="00FF524A" w14:paraId="5A08CCD8" w14:textId="77777777" w:rsidTr="001953F6">
        <w:trPr>
          <w:trHeight w:val="722"/>
          <w:jc w:val="center"/>
        </w:trPr>
        <w:tc>
          <w:tcPr>
            <w:tcW w:w="1244" w:type="dxa"/>
            <w:vAlign w:val="center"/>
          </w:tcPr>
          <w:p w14:paraId="244C0B4E" w14:textId="46535B35" w:rsidR="001953F6" w:rsidRDefault="001953F6"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864" w:type="dxa"/>
            <w:vAlign w:val="center"/>
          </w:tcPr>
          <w:p w14:paraId="145A8342" w14:textId="4644E21A" w:rsidR="001953F6" w:rsidRPr="00FF524A" w:rsidRDefault="001953F6" w:rsidP="001953F6">
            <w:pPr>
              <w:widowControl/>
              <w:jc w:val="center"/>
              <w:rPr>
                <w:rFonts w:ascii="仿宋_GB2312" w:eastAsia="仿宋_GB2312" w:hAnsi="宋体" w:cs="宋体"/>
                <w:kern w:val="0"/>
                <w:sz w:val="21"/>
                <w:szCs w:val="21"/>
              </w:rPr>
            </w:pPr>
            <w:r w:rsidRPr="001953F6">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13</w:t>
            </w:r>
          </w:p>
        </w:tc>
        <w:tc>
          <w:tcPr>
            <w:tcW w:w="5438" w:type="dxa"/>
            <w:vAlign w:val="center"/>
          </w:tcPr>
          <w:p w14:paraId="6F6A3F3C" w14:textId="1863D80C" w:rsidR="001953F6" w:rsidRPr="00F82C84" w:rsidRDefault="00933A84" w:rsidP="00933A84">
            <w:pPr>
              <w:rPr>
                <w:rFonts w:ascii="仿宋_GB2312" w:eastAsia="仿宋_GB2312" w:hAnsi="Calibri" w:cs="Calibri"/>
                <w:kern w:val="10"/>
                <w:sz w:val="21"/>
                <w:szCs w:val="21"/>
              </w:rPr>
            </w:pPr>
            <w:r w:rsidRPr="00933A84">
              <w:rPr>
                <w:rFonts w:ascii="仿宋_GB2312" w:eastAsia="仿宋_GB2312" w:hAnsi="Calibri" w:cs="Calibri" w:hint="eastAsia"/>
                <w:kern w:val="10"/>
                <w:sz w:val="21"/>
                <w:szCs w:val="21"/>
              </w:rPr>
              <w:t>排气/进气量</w:t>
            </w:r>
            <w:r>
              <w:rPr>
                <w:rFonts w:ascii="仿宋_GB2312" w:eastAsia="仿宋_GB2312" w:hAnsi="Calibri" w:cs="Calibri" w:hint="eastAsia"/>
                <w:kern w:val="10"/>
                <w:sz w:val="21"/>
                <w:szCs w:val="21"/>
              </w:rPr>
              <w:t>≥</w:t>
            </w:r>
            <w:r w:rsidRPr="00933A84">
              <w:rPr>
                <w:rFonts w:ascii="仿宋_GB2312" w:eastAsia="仿宋_GB2312" w:hAnsi="Calibri" w:cs="Calibri" w:hint="eastAsia"/>
                <w:kern w:val="10"/>
                <w:sz w:val="21"/>
                <w:szCs w:val="21"/>
              </w:rPr>
              <w:t>58</w:t>
            </w:r>
            <w:r>
              <w:rPr>
                <w:rFonts w:ascii="仿宋_GB2312" w:eastAsia="仿宋_GB2312" w:hAnsi="Calibri" w:cs="Calibri" w:hint="eastAsia"/>
                <w:kern w:val="10"/>
                <w:sz w:val="21"/>
                <w:szCs w:val="21"/>
              </w:rPr>
              <w:t>0m</w:t>
            </w:r>
            <w:r w:rsidRPr="00933A84">
              <w:rPr>
                <w:rFonts w:ascii="仿宋_GB2312" w:eastAsia="仿宋_GB2312" w:hAnsi="Calibri" w:cs="Calibri" w:hint="eastAsia"/>
                <w:kern w:val="10"/>
                <w:sz w:val="21"/>
                <w:szCs w:val="21"/>
                <w:vertAlign w:val="superscript"/>
              </w:rPr>
              <w:t>3</w:t>
            </w:r>
            <w:r w:rsidRPr="00933A84">
              <w:rPr>
                <w:rFonts w:ascii="仿宋_GB2312" w:eastAsia="仿宋_GB2312" w:hAnsi="Calibri" w:cs="Calibri" w:hint="eastAsia"/>
                <w:kern w:val="10"/>
                <w:sz w:val="21"/>
                <w:szCs w:val="21"/>
              </w:rPr>
              <w:t>/</w:t>
            </w:r>
            <w:r>
              <w:rPr>
                <w:rFonts w:ascii="仿宋_GB2312" w:eastAsia="仿宋_GB2312" w:hAnsi="Calibri" w:cs="Calibri" w:hint="eastAsia"/>
                <w:kern w:val="10"/>
                <w:sz w:val="21"/>
                <w:szCs w:val="21"/>
              </w:rPr>
              <w:t>h</w:t>
            </w:r>
            <w:r w:rsidRPr="00933A84">
              <w:rPr>
                <w:rFonts w:ascii="仿宋_GB2312" w:eastAsia="仿宋_GB2312" w:hAnsi="Calibri" w:cs="Calibri" w:hint="eastAsia"/>
                <w:kern w:val="10"/>
                <w:sz w:val="21"/>
                <w:szCs w:val="21"/>
              </w:rPr>
              <w:t>；套管连接</w:t>
            </w:r>
            <w:r>
              <w:rPr>
                <w:rFonts w:ascii="仿宋_GB2312" w:eastAsia="仿宋_GB2312" w:hAnsi="Calibri" w:cs="Calibri" w:hint="eastAsia"/>
                <w:kern w:val="10"/>
                <w:sz w:val="21"/>
                <w:szCs w:val="21"/>
              </w:rPr>
              <w:t>时排气量≥</w:t>
            </w:r>
            <w:r w:rsidRPr="00933A84">
              <w:rPr>
                <w:rFonts w:ascii="仿宋_GB2312" w:eastAsia="仿宋_GB2312" w:hAnsi="Calibri" w:cs="Calibri" w:hint="eastAsia"/>
                <w:kern w:val="10"/>
                <w:sz w:val="21"/>
                <w:szCs w:val="21"/>
              </w:rPr>
              <w:t>76</w:t>
            </w:r>
            <w:r>
              <w:rPr>
                <w:rFonts w:ascii="仿宋_GB2312" w:eastAsia="仿宋_GB2312" w:hAnsi="Calibri" w:cs="Calibri" w:hint="eastAsia"/>
                <w:kern w:val="10"/>
                <w:sz w:val="21"/>
                <w:szCs w:val="21"/>
              </w:rPr>
              <w:t>0m</w:t>
            </w:r>
            <w:r w:rsidRPr="00933A84">
              <w:rPr>
                <w:rFonts w:ascii="仿宋_GB2312" w:eastAsia="仿宋_GB2312" w:hAnsi="Calibri" w:cs="Calibri" w:hint="eastAsia"/>
                <w:kern w:val="10"/>
                <w:sz w:val="21"/>
                <w:szCs w:val="21"/>
                <w:vertAlign w:val="superscript"/>
              </w:rPr>
              <w:t>3</w:t>
            </w:r>
            <w:r w:rsidRPr="00933A84">
              <w:rPr>
                <w:rFonts w:ascii="仿宋_GB2312" w:eastAsia="仿宋_GB2312" w:hAnsi="Calibri" w:cs="Calibri" w:hint="eastAsia"/>
                <w:kern w:val="10"/>
                <w:sz w:val="21"/>
                <w:szCs w:val="21"/>
              </w:rPr>
              <w:t>/</w:t>
            </w:r>
            <w:r>
              <w:rPr>
                <w:rFonts w:ascii="仿宋_GB2312" w:eastAsia="仿宋_GB2312" w:hAnsi="Calibri" w:cs="Calibri" w:hint="eastAsia"/>
                <w:kern w:val="10"/>
                <w:sz w:val="21"/>
                <w:szCs w:val="21"/>
              </w:rPr>
              <w:t>h</w:t>
            </w:r>
            <w:r w:rsidRPr="00933A84">
              <w:rPr>
                <w:rFonts w:ascii="仿宋_GB2312" w:eastAsia="仿宋_GB2312" w:hAnsi="Calibri" w:cs="Calibri" w:hint="eastAsia"/>
                <w:kern w:val="10"/>
                <w:sz w:val="21"/>
                <w:szCs w:val="21"/>
              </w:rPr>
              <w:t>。</w:t>
            </w:r>
          </w:p>
        </w:tc>
      </w:tr>
      <w:tr w:rsidR="001953F6" w:rsidRPr="00FF524A" w14:paraId="6D0079F3" w14:textId="77777777" w:rsidTr="001953F6">
        <w:trPr>
          <w:trHeight w:val="722"/>
          <w:jc w:val="center"/>
        </w:trPr>
        <w:tc>
          <w:tcPr>
            <w:tcW w:w="1244" w:type="dxa"/>
            <w:vAlign w:val="center"/>
          </w:tcPr>
          <w:p w14:paraId="209AA9ED" w14:textId="06DEEABB" w:rsidR="001953F6" w:rsidRDefault="001953F6"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2.14</w:t>
            </w:r>
          </w:p>
        </w:tc>
        <w:tc>
          <w:tcPr>
            <w:tcW w:w="1864" w:type="dxa"/>
            <w:vAlign w:val="center"/>
          </w:tcPr>
          <w:p w14:paraId="6875A5B6" w14:textId="257DC2EC" w:rsidR="001953F6" w:rsidRPr="00FF524A" w:rsidRDefault="001953F6" w:rsidP="001953F6">
            <w:pPr>
              <w:widowControl/>
              <w:jc w:val="center"/>
              <w:rPr>
                <w:rFonts w:ascii="仿宋_GB2312" w:eastAsia="仿宋_GB2312" w:hAnsi="宋体" w:cs="宋体"/>
                <w:kern w:val="0"/>
                <w:sz w:val="21"/>
                <w:szCs w:val="21"/>
              </w:rPr>
            </w:pPr>
            <w:r w:rsidRPr="001953F6">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14</w:t>
            </w:r>
          </w:p>
        </w:tc>
        <w:tc>
          <w:tcPr>
            <w:tcW w:w="5438" w:type="dxa"/>
            <w:vAlign w:val="center"/>
          </w:tcPr>
          <w:p w14:paraId="0463354D" w14:textId="462EA071" w:rsidR="001953F6" w:rsidRPr="00F82C84" w:rsidRDefault="00933A84" w:rsidP="00933A84">
            <w:pPr>
              <w:rPr>
                <w:rFonts w:ascii="仿宋_GB2312" w:eastAsia="仿宋_GB2312" w:hAnsi="Calibri" w:cs="Calibri"/>
                <w:kern w:val="10"/>
                <w:sz w:val="21"/>
                <w:szCs w:val="21"/>
              </w:rPr>
            </w:pPr>
            <w:r w:rsidRPr="00933A84">
              <w:rPr>
                <w:rFonts w:ascii="仿宋_GB2312" w:eastAsia="仿宋_GB2312" w:hAnsi="Calibri" w:cs="Calibri" w:hint="eastAsia"/>
                <w:kern w:val="10"/>
                <w:sz w:val="21"/>
                <w:szCs w:val="21"/>
              </w:rPr>
              <w:t>能耗</w:t>
            </w:r>
            <w:r>
              <w:rPr>
                <w:rFonts w:ascii="仿宋_GB2312" w:eastAsia="仿宋_GB2312" w:hAnsi="Calibri" w:cs="Calibri" w:hint="eastAsia"/>
                <w:kern w:val="10"/>
                <w:sz w:val="21"/>
                <w:szCs w:val="21"/>
              </w:rPr>
              <w:t>：</w:t>
            </w:r>
            <w:r w:rsidRPr="00933A84">
              <w:rPr>
                <w:rFonts w:ascii="仿宋_GB2312" w:eastAsia="仿宋_GB2312" w:hAnsi="Calibri" w:cs="Calibri" w:hint="eastAsia"/>
                <w:kern w:val="10"/>
                <w:sz w:val="21"/>
                <w:szCs w:val="21"/>
              </w:rPr>
              <w:t>运行时≤200W，节能模式时≤70W</w:t>
            </w:r>
            <w:r>
              <w:rPr>
                <w:rFonts w:ascii="仿宋_GB2312" w:eastAsia="仿宋_GB2312" w:hAnsi="Calibri" w:cs="Calibri" w:hint="eastAsia"/>
                <w:kern w:val="10"/>
                <w:sz w:val="21"/>
                <w:szCs w:val="21"/>
              </w:rPr>
              <w:t>。（提供官方彩页证明）</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027F1807" w:rsidR="00FF524A" w:rsidRPr="00FF524A" w:rsidRDefault="00933A84" w:rsidP="00366594">
            <w:pPr>
              <w:rPr>
                <w:rFonts w:ascii="仿宋_GB2312" w:eastAsia="仿宋_GB2312" w:hAnsi="宋体" w:cs="Calibri"/>
                <w:kern w:val="10"/>
                <w:sz w:val="21"/>
                <w:szCs w:val="21"/>
              </w:rPr>
            </w:pPr>
            <w:r w:rsidRPr="00933A84">
              <w:rPr>
                <w:rFonts w:ascii="仿宋_GB2312" w:eastAsia="仿宋_GB2312" w:hAnsi="宋体" w:cs="Calibri" w:hint="eastAsia"/>
                <w:kern w:val="10"/>
                <w:sz w:val="21"/>
                <w:szCs w:val="21"/>
              </w:rPr>
              <w:t>主机</w:t>
            </w:r>
            <w:r w:rsidR="00E4049D" w:rsidRPr="00E4049D">
              <w:rPr>
                <w:rFonts w:ascii="仿宋_GB2312" w:eastAsia="仿宋_GB2312" w:hAnsi="宋体" w:cs="Calibri" w:hint="eastAsia"/>
                <w:kern w:val="10"/>
                <w:sz w:val="21"/>
                <w:szCs w:val="21"/>
              </w:rPr>
              <w:t>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1A457151" w:rsidR="00FF524A" w:rsidRPr="004A0BA4" w:rsidRDefault="00933A84" w:rsidP="00933A84">
            <w:pPr>
              <w:rPr>
                <w:rFonts w:ascii="仿宋_GB2312" w:eastAsia="仿宋_GB2312" w:hAnsi="宋体" w:cs="Calibri"/>
                <w:kern w:val="10"/>
                <w:sz w:val="21"/>
                <w:szCs w:val="21"/>
                <w:highlight w:val="yellow"/>
              </w:rPr>
            </w:pPr>
            <w:r w:rsidRPr="00933A84">
              <w:rPr>
                <w:rFonts w:ascii="仿宋_GB2312" w:eastAsia="仿宋_GB2312" w:hAnsi="宋体" w:cs="Calibri" w:hint="eastAsia"/>
                <w:kern w:val="10"/>
                <w:sz w:val="21"/>
                <w:szCs w:val="21"/>
              </w:rPr>
              <w:t>紫外灯</w:t>
            </w:r>
            <w:r>
              <w:rPr>
                <w:rFonts w:ascii="仿宋_GB2312" w:eastAsia="仿宋_GB2312" w:hAnsi="宋体" w:cs="Calibri" w:hint="eastAsia"/>
                <w:kern w:val="10"/>
                <w:sz w:val="21"/>
                <w:szCs w:val="21"/>
              </w:rPr>
              <w:t>和</w:t>
            </w:r>
            <w:r w:rsidRPr="00933A84">
              <w:rPr>
                <w:rFonts w:ascii="仿宋_GB2312" w:eastAsia="仿宋_GB2312" w:hAnsi="宋体" w:cs="Calibri" w:hint="eastAsia"/>
                <w:kern w:val="10"/>
                <w:sz w:val="21"/>
                <w:szCs w:val="21"/>
              </w:rPr>
              <w:t>荧光灯</w:t>
            </w:r>
            <w:r>
              <w:rPr>
                <w:rFonts w:ascii="仿宋_GB2312" w:eastAsia="仿宋_GB2312" w:hAnsi="宋体" w:cs="Calibri" w:hint="eastAsia"/>
                <w:kern w:val="10"/>
                <w:sz w:val="21"/>
                <w:szCs w:val="21"/>
              </w:rPr>
              <w:t>各一根</w:t>
            </w:r>
          </w:p>
        </w:tc>
      </w:tr>
      <w:tr w:rsidR="00FF524A" w:rsidRPr="00FF524A" w14:paraId="61EED6BF" w14:textId="77777777" w:rsidTr="00E4049D">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4B7E5B49" w:rsidR="00FF524A" w:rsidRPr="004A0BA4" w:rsidRDefault="0017561F" w:rsidP="0017561F">
            <w:pPr>
              <w:rPr>
                <w:rFonts w:ascii="仿宋_GB2312" w:eastAsia="仿宋_GB2312" w:hAnsi="Calibri" w:cs="Calibri"/>
                <w:kern w:val="10"/>
                <w:sz w:val="21"/>
                <w:szCs w:val="21"/>
                <w:highlight w:val="yellow"/>
              </w:rPr>
            </w:pPr>
            <w:r w:rsidRPr="0017561F">
              <w:rPr>
                <w:rFonts w:ascii="仿宋_GB2312" w:eastAsia="仿宋_GB2312" w:hAnsi="Calibri" w:cs="Calibri" w:hint="eastAsia"/>
                <w:kern w:val="10"/>
                <w:sz w:val="21"/>
                <w:szCs w:val="21"/>
              </w:rPr>
              <w:t>搁手架</w:t>
            </w:r>
            <w:r>
              <w:rPr>
                <w:rFonts w:ascii="仿宋_GB2312" w:eastAsia="仿宋_GB2312" w:hAnsi="Calibri" w:cs="Calibri" w:hint="eastAsia"/>
                <w:kern w:val="10"/>
                <w:sz w:val="21"/>
                <w:szCs w:val="21"/>
              </w:rPr>
              <w:t>二</w:t>
            </w:r>
            <w:r w:rsidR="00F82C84" w:rsidRPr="00F82C84">
              <w:rPr>
                <w:rFonts w:ascii="仿宋_GB2312" w:eastAsia="仿宋_GB2312" w:hAnsi="Calibri" w:cs="Calibri" w:hint="eastAsia"/>
                <w:kern w:val="10"/>
                <w:sz w:val="21"/>
                <w:szCs w:val="21"/>
              </w:rPr>
              <w:t>个</w:t>
            </w:r>
          </w:p>
        </w:tc>
      </w:tr>
      <w:tr w:rsidR="000A74F1" w:rsidRPr="00FF524A" w14:paraId="5F7A6C92" w14:textId="77777777" w:rsidTr="00E4049D">
        <w:trPr>
          <w:trHeight w:val="299"/>
          <w:jc w:val="center"/>
        </w:trPr>
        <w:tc>
          <w:tcPr>
            <w:tcW w:w="1244" w:type="dxa"/>
            <w:vAlign w:val="center"/>
          </w:tcPr>
          <w:p w14:paraId="4840D8E7" w14:textId="44BE5CB3"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A70ABC4" w14:textId="239FDA26" w:rsidR="000A74F1" w:rsidRPr="004A0BA4" w:rsidRDefault="0017561F" w:rsidP="0017561F">
            <w:pPr>
              <w:rPr>
                <w:rFonts w:ascii="仿宋_GB2312" w:eastAsia="仿宋_GB2312" w:hAnsi="Calibri" w:cs="Calibri"/>
                <w:kern w:val="10"/>
                <w:sz w:val="21"/>
                <w:szCs w:val="21"/>
                <w:highlight w:val="yellow"/>
              </w:rPr>
            </w:pPr>
            <w:r w:rsidRPr="0017561F">
              <w:rPr>
                <w:rFonts w:ascii="仿宋_GB2312" w:eastAsia="仿宋_GB2312" w:hAnsi="Calibri" w:cs="Calibri" w:hint="eastAsia"/>
                <w:kern w:val="10"/>
                <w:sz w:val="21"/>
                <w:szCs w:val="21"/>
              </w:rPr>
              <w:t>侧壁阀口各两个</w:t>
            </w:r>
          </w:p>
        </w:tc>
      </w:tr>
      <w:tr w:rsidR="0017561F" w:rsidRPr="00FF524A" w14:paraId="2013ED7B" w14:textId="77777777" w:rsidTr="00E4049D">
        <w:trPr>
          <w:trHeight w:val="299"/>
          <w:jc w:val="center"/>
        </w:trPr>
        <w:tc>
          <w:tcPr>
            <w:tcW w:w="1244" w:type="dxa"/>
            <w:vAlign w:val="center"/>
          </w:tcPr>
          <w:p w14:paraId="576FB8F7" w14:textId="33A05801" w:rsidR="0017561F" w:rsidRDefault="0017561F"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7417B903" w14:textId="325C0715" w:rsidR="0017561F" w:rsidRPr="00FF524A" w:rsidRDefault="0017561F" w:rsidP="0017561F">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vAlign w:val="center"/>
          </w:tcPr>
          <w:p w14:paraId="4D21ADC3" w14:textId="30809151" w:rsidR="0017561F" w:rsidRPr="0017561F" w:rsidRDefault="0017561F" w:rsidP="0017561F">
            <w:pPr>
              <w:rPr>
                <w:rFonts w:ascii="仿宋_GB2312" w:eastAsia="仿宋_GB2312" w:hAnsi="Calibri" w:cs="Calibri"/>
                <w:kern w:val="10"/>
                <w:sz w:val="21"/>
                <w:szCs w:val="21"/>
              </w:rPr>
            </w:pPr>
            <w:r w:rsidRPr="0017561F">
              <w:rPr>
                <w:rFonts w:ascii="仿宋_GB2312" w:eastAsia="仿宋_GB2312" w:hAnsi="Calibri" w:cs="Calibri" w:hint="eastAsia"/>
                <w:kern w:val="10"/>
                <w:sz w:val="21"/>
                <w:szCs w:val="21"/>
              </w:rPr>
              <w:t>可调高度支架</w:t>
            </w:r>
            <w:r>
              <w:rPr>
                <w:rFonts w:ascii="仿宋_GB2312" w:eastAsia="仿宋_GB2312" w:hAnsi="Calibri" w:cs="Calibri" w:hint="eastAsia"/>
                <w:kern w:val="10"/>
                <w:sz w:val="21"/>
                <w:szCs w:val="21"/>
              </w:rPr>
              <w:t>一件</w:t>
            </w:r>
          </w:p>
        </w:tc>
      </w:tr>
      <w:tr w:rsidR="0017561F" w:rsidRPr="00FF524A" w14:paraId="5FC56AD5" w14:textId="77777777" w:rsidTr="00E4049D">
        <w:trPr>
          <w:trHeight w:val="299"/>
          <w:jc w:val="center"/>
        </w:trPr>
        <w:tc>
          <w:tcPr>
            <w:tcW w:w="1244" w:type="dxa"/>
            <w:vAlign w:val="center"/>
          </w:tcPr>
          <w:p w14:paraId="103EEA9D" w14:textId="295CE40C" w:rsidR="0017561F" w:rsidRDefault="0017561F"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14:paraId="58BB32D8" w14:textId="0479EC2A" w:rsidR="0017561F" w:rsidRPr="00FF524A" w:rsidRDefault="0017561F" w:rsidP="0017561F">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6</w:t>
            </w:r>
          </w:p>
        </w:tc>
        <w:tc>
          <w:tcPr>
            <w:tcW w:w="5438" w:type="dxa"/>
            <w:vAlign w:val="center"/>
          </w:tcPr>
          <w:p w14:paraId="209A6FF2" w14:textId="0F9BAA3F" w:rsidR="0017561F" w:rsidRPr="0017561F" w:rsidRDefault="0017561F" w:rsidP="0017561F">
            <w:pPr>
              <w:rPr>
                <w:rFonts w:ascii="仿宋_GB2312" w:eastAsia="仿宋_GB2312" w:hAnsi="Calibri" w:cs="Calibri"/>
                <w:kern w:val="10"/>
                <w:sz w:val="21"/>
                <w:szCs w:val="21"/>
              </w:rPr>
            </w:pPr>
            <w:r w:rsidRPr="0017561F">
              <w:rPr>
                <w:rFonts w:ascii="仿宋_GB2312" w:eastAsia="仿宋_GB2312" w:hAnsi="Calibri" w:cs="Calibri" w:hint="eastAsia"/>
                <w:kern w:val="10"/>
                <w:sz w:val="21"/>
                <w:szCs w:val="21"/>
              </w:rPr>
              <w:t>一体成型不锈钢内壁</w:t>
            </w:r>
            <w:r>
              <w:rPr>
                <w:rFonts w:ascii="仿宋_GB2312" w:eastAsia="仿宋_GB2312" w:hAnsi="Calibri" w:cs="Calibri" w:hint="eastAsia"/>
                <w:kern w:val="10"/>
                <w:sz w:val="21"/>
                <w:szCs w:val="21"/>
              </w:rPr>
              <w:t>一件</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6734901" w:rsidR="00B30379" w:rsidRPr="005E7B8B" w:rsidRDefault="004E346A" w:rsidP="005E7B8B">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F82C84">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78F06CDF"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F82C84">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683D902D"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lastRenderedPageBreak/>
        <w:t>7</w:t>
      </w:r>
      <w:r w:rsidRPr="0024719B">
        <w:rPr>
          <w:rFonts w:eastAsia="仿宋_GB2312" w:hint="eastAsia"/>
          <w:szCs w:val="28"/>
        </w:rPr>
        <w:t>.</w:t>
      </w:r>
      <w:r w:rsidR="00F82C84">
        <w:rPr>
          <w:rFonts w:eastAsia="仿宋_GB2312" w:hint="eastAsia"/>
          <w:szCs w:val="28"/>
        </w:rPr>
        <w:t xml:space="preserve"> </w:t>
      </w:r>
      <w:r w:rsidRPr="0024719B">
        <w:rPr>
          <w:rFonts w:eastAsia="仿宋_GB2312" w:hint="eastAsia"/>
          <w:szCs w:val="28"/>
        </w:rPr>
        <w:t>提供维修专用工具一套。</w:t>
      </w:r>
    </w:p>
    <w:p w14:paraId="107D23F3" w14:textId="29B4326E"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00F82C84" w:rsidRPr="00F82C84">
        <w:rPr>
          <w:rFonts w:eastAsia="仿宋_GB2312" w:hint="eastAsia"/>
          <w:szCs w:val="28"/>
        </w:rPr>
        <w:t>保修期内提供定期维护保养服务：</w:t>
      </w:r>
      <w:r w:rsidR="00F82C84" w:rsidRPr="00F82C84">
        <w:rPr>
          <w:rFonts w:eastAsia="仿宋_GB2312" w:hint="eastAsia"/>
          <w:szCs w:val="28"/>
        </w:rPr>
        <w:t>2</w:t>
      </w:r>
      <w:r w:rsidR="00F82C84" w:rsidRPr="00F82C84">
        <w:rPr>
          <w:rFonts w:eastAsia="仿宋_GB2312" w:hint="eastAsia"/>
          <w:szCs w:val="28"/>
        </w:rPr>
        <w:t>次</w:t>
      </w:r>
      <w:r w:rsidR="00F82C84" w:rsidRPr="00F82C84">
        <w:rPr>
          <w:rFonts w:eastAsia="仿宋_GB2312" w:hint="eastAsia"/>
          <w:szCs w:val="28"/>
        </w:rPr>
        <w:t>/</w:t>
      </w:r>
      <w:r w:rsidR="00F82C84" w:rsidRPr="00F82C84">
        <w:rPr>
          <w:rFonts w:eastAsia="仿宋_GB2312" w:hint="eastAsia"/>
          <w:szCs w:val="28"/>
        </w:rPr>
        <w:t>年上门对设备进行维保服务</w:t>
      </w:r>
      <w:r w:rsidRPr="0024719B">
        <w:rPr>
          <w:rFonts w:eastAsia="仿宋_GB2312" w:hint="eastAsia"/>
          <w:szCs w:val="28"/>
        </w:rPr>
        <w:t>。</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1E1562A4"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w:t>
      </w:r>
      <w:r w:rsidR="00F82C84">
        <w:rPr>
          <w:rFonts w:eastAsia="仿宋_GB2312" w:hint="eastAsia"/>
          <w:szCs w:val="28"/>
        </w:rPr>
        <w:t>和工程师培训各</w:t>
      </w:r>
      <w:r w:rsidRPr="0024719B">
        <w:rPr>
          <w:rFonts w:eastAsia="仿宋_GB2312" w:hint="eastAsia"/>
          <w:szCs w:val="28"/>
        </w:rPr>
        <w:t>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3331" w14:textId="77777777" w:rsidR="00141B3C" w:rsidRDefault="00141B3C">
      <w:r>
        <w:separator/>
      </w:r>
    </w:p>
  </w:endnote>
  <w:endnote w:type="continuationSeparator" w:id="0">
    <w:p w14:paraId="3D379471" w14:textId="77777777" w:rsidR="00141B3C" w:rsidRDefault="001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933A84" w:rsidRDefault="00933A84">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933A84" w:rsidRDefault="00933A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933A84" w:rsidRDefault="00933A84">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933A84" w:rsidRDefault="00933A84">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933A84" w:rsidRDefault="00933A84">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933A84" w:rsidRDefault="00933A84">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933A84" w:rsidRDefault="00933A8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5122C">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933A84" w:rsidRDefault="00933A8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5122C">
                      <w:rPr>
                        <w:noProof/>
                        <w:sz w:val="24"/>
                        <w:szCs w:val="24"/>
                      </w:rPr>
                      <w:t>1</w:t>
                    </w:r>
                    <w:r>
                      <w:rPr>
                        <w:sz w:val="24"/>
                        <w:szCs w:val="24"/>
                      </w:rPr>
                      <w:fldChar w:fldCharType="end"/>
                    </w:r>
                  </w:p>
                </w:txbxContent>
              </v:textbox>
              <w10:wrap anchorx="margin"/>
            </v:shape>
          </w:pict>
        </mc:Fallback>
      </mc:AlternateContent>
    </w:r>
  </w:p>
  <w:p w14:paraId="31FEF997" w14:textId="77777777" w:rsidR="00933A84" w:rsidRDefault="00933A8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933A84" w:rsidRDefault="00933A8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933A84" w:rsidRDefault="00933A84">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5122C">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14:paraId="2B7E80D9" w14:textId="77777777" w:rsidR="00933A84" w:rsidRDefault="00933A84">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472BB" w14:textId="77777777" w:rsidR="00141B3C" w:rsidRDefault="00141B3C">
      <w:r>
        <w:separator/>
      </w:r>
    </w:p>
  </w:footnote>
  <w:footnote w:type="continuationSeparator" w:id="0">
    <w:p w14:paraId="06AA09E7" w14:textId="77777777" w:rsidR="00141B3C" w:rsidRDefault="0014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933A84" w:rsidRDefault="00933A84">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933A84" w:rsidRDefault="00933A84">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933A84" w:rsidRDefault="00933A84">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933A84" w:rsidRDefault="00933A84">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0C41"/>
    <w:rsid w:val="0007370D"/>
    <w:rsid w:val="00083364"/>
    <w:rsid w:val="00091B84"/>
    <w:rsid w:val="0009652E"/>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6A0"/>
    <w:rsid w:val="000F776C"/>
    <w:rsid w:val="00107BAB"/>
    <w:rsid w:val="00121576"/>
    <w:rsid w:val="00130DB4"/>
    <w:rsid w:val="00131918"/>
    <w:rsid w:val="0014076F"/>
    <w:rsid w:val="00141B3C"/>
    <w:rsid w:val="00153B7D"/>
    <w:rsid w:val="00162CD1"/>
    <w:rsid w:val="00170DB6"/>
    <w:rsid w:val="0017159F"/>
    <w:rsid w:val="001716F0"/>
    <w:rsid w:val="001720AC"/>
    <w:rsid w:val="0017561F"/>
    <w:rsid w:val="00181107"/>
    <w:rsid w:val="00193ABE"/>
    <w:rsid w:val="001953F6"/>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122C"/>
    <w:rsid w:val="002527DC"/>
    <w:rsid w:val="00260514"/>
    <w:rsid w:val="00264888"/>
    <w:rsid w:val="00271032"/>
    <w:rsid w:val="0028424C"/>
    <w:rsid w:val="002877B2"/>
    <w:rsid w:val="00294D67"/>
    <w:rsid w:val="002A44AB"/>
    <w:rsid w:val="002B1F06"/>
    <w:rsid w:val="002B39C5"/>
    <w:rsid w:val="002D0EE2"/>
    <w:rsid w:val="002E04E4"/>
    <w:rsid w:val="0030266C"/>
    <w:rsid w:val="00305149"/>
    <w:rsid w:val="00312756"/>
    <w:rsid w:val="00315DA4"/>
    <w:rsid w:val="0032001B"/>
    <w:rsid w:val="0032042D"/>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6027"/>
    <w:rsid w:val="004E7D53"/>
    <w:rsid w:val="004F2E66"/>
    <w:rsid w:val="004F3E95"/>
    <w:rsid w:val="004F5DD0"/>
    <w:rsid w:val="0050611C"/>
    <w:rsid w:val="00510A55"/>
    <w:rsid w:val="00512659"/>
    <w:rsid w:val="00512C41"/>
    <w:rsid w:val="00517001"/>
    <w:rsid w:val="00527AC7"/>
    <w:rsid w:val="00532309"/>
    <w:rsid w:val="005368B1"/>
    <w:rsid w:val="00540A8B"/>
    <w:rsid w:val="005439F6"/>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4659"/>
    <w:rsid w:val="006B7E39"/>
    <w:rsid w:val="006C3C88"/>
    <w:rsid w:val="006D1AE1"/>
    <w:rsid w:val="006D360A"/>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159E"/>
    <w:rsid w:val="0083670F"/>
    <w:rsid w:val="00840267"/>
    <w:rsid w:val="00840F7B"/>
    <w:rsid w:val="00842062"/>
    <w:rsid w:val="00847D8E"/>
    <w:rsid w:val="00851DDC"/>
    <w:rsid w:val="00854881"/>
    <w:rsid w:val="008572E2"/>
    <w:rsid w:val="0086087A"/>
    <w:rsid w:val="00864E70"/>
    <w:rsid w:val="008652B8"/>
    <w:rsid w:val="008668B9"/>
    <w:rsid w:val="00873675"/>
    <w:rsid w:val="008777EB"/>
    <w:rsid w:val="00890D3A"/>
    <w:rsid w:val="00894ABD"/>
    <w:rsid w:val="008A6C2E"/>
    <w:rsid w:val="008B04DE"/>
    <w:rsid w:val="008B2176"/>
    <w:rsid w:val="008B6C3D"/>
    <w:rsid w:val="008C24E6"/>
    <w:rsid w:val="008C3CEF"/>
    <w:rsid w:val="008C481B"/>
    <w:rsid w:val="008C4C9F"/>
    <w:rsid w:val="008D03DD"/>
    <w:rsid w:val="008D53EF"/>
    <w:rsid w:val="008F06D9"/>
    <w:rsid w:val="008F092D"/>
    <w:rsid w:val="008F736E"/>
    <w:rsid w:val="009022FB"/>
    <w:rsid w:val="0092462D"/>
    <w:rsid w:val="009277A7"/>
    <w:rsid w:val="00930A3B"/>
    <w:rsid w:val="00933A84"/>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3E45"/>
    <w:rsid w:val="00A9792A"/>
    <w:rsid w:val="00AA393F"/>
    <w:rsid w:val="00AA39CB"/>
    <w:rsid w:val="00AB0B8C"/>
    <w:rsid w:val="00AB5FDC"/>
    <w:rsid w:val="00AC1483"/>
    <w:rsid w:val="00AC3E20"/>
    <w:rsid w:val="00AD23EC"/>
    <w:rsid w:val="00AD3A80"/>
    <w:rsid w:val="00AE4913"/>
    <w:rsid w:val="00AF7180"/>
    <w:rsid w:val="00B137F0"/>
    <w:rsid w:val="00B15F80"/>
    <w:rsid w:val="00B23BB9"/>
    <w:rsid w:val="00B24C79"/>
    <w:rsid w:val="00B25D61"/>
    <w:rsid w:val="00B30379"/>
    <w:rsid w:val="00B44FB1"/>
    <w:rsid w:val="00B529B0"/>
    <w:rsid w:val="00B537CE"/>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0BFD"/>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32DFA"/>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ED7AAF"/>
    <w:rsid w:val="00F05475"/>
    <w:rsid w:val="00F11157"/>
    <w:rsid w:val="00F15D9A"/>
    <w:rsid w:val="00F220C6"/>
    <w:rsid w:val="00F3193C"/>
    <w:rsid w:val="00F3286F"/>
    <w:rsid w:val="00F358C7"/>
    <w:rsid w:val="00F40EEE"/>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18</Pages>
  <Words>944</Words>
  <Characters>5387</Characters>
  <Application>Microsoft Office Word</Application>
  <DocSecurity>0</DocSecurity>
  <Lines>44</Lines>
  <Paragraphs>12</Paragraphs>
  <ScaleCrop>false</ScaleCrop>
  <Company>微软中国</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67</cp:revision>
  <cp:lastPrinted>2024-07-15T01:33:00Z</cp:lastPrinted>
  <dcterms:created xsi:type="dcterms:W3CDTF">2024-06-15T03:10:00Z</dcterms:created>
  <dcterms:modified xsi:type="dcterms:W3CDTF">2024-12-09T05:32:00Z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