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283F0">
      <w:pPr>
        <w:pBdr>
          <w:top w:val="none" w:color="auto" w:sz="0" w:space="1"/>
          <w:left w:val="none" w:color="auto" w:sz="0" w:space="4"/>
          <w:bottom w:val="none" w:color="auto" w:sz="0" w:space="1"/>
          <w:right w:val="none" w:color="auto" w:sz="0" w:space="4"/>
        </w:pBdr>
        <w:overflowPunct w:val="0"/>
        <w:spacing w:line="570" w:lineRule="exact"/>
        <w:rPr>
          <w:rFonts w:ascii="黑体" w:hAnsi="黑体" w:eastAsia="黑体" w:cs="宋体"/>
          <w:sz w:val="32"/>
          <w:szCs w:val="48"/>
        </w:rPr>
      </w:pPr>
      <w:r>
        <w:rPr>
          <w:rFonts w:hint="eastAsia" w:ascii="黑体" w:hAnsi="黑体" w:eastAsia="黑体" w:cs="宋体"/>
          <w:sz w:val="32"/>
          <w:szCs w:val="48"/>
        </w:rPr>
        <w:t>附件1</w:t>
      </w:r>
    </w:p>
    <w:p w14:paraId="4E034A88">
      <w:pPr>
        <w:pBdr>
          <w:top w:val="none" w:color="auto" w:sz="0" w:space="1"/>
          <w:left w:val="none" w:color="auto" w:sz="0" w:space="4"/>
          <w:bottom w:val="none" w:color="auto" w:sz="0" w:space="1"/>
          <w:right w:val="none" w:color="auto" w:sz="0" w:space="4"/>
        </w:pBdr>
        <w:overflowPunct w:val="0"/>
        <w:spacing w:before="221" w:beforeLines="50" w:after="221" w:afterLines="50" w:line="57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采购需求明细表</w:t>
      </w:r>
    </w:p>
    <w:p w14:paraId="41AE3E8E">
      <w:pPr>
        <w:pBdr>
          <w:top w:val="none" w:color="auto" w:sz="0" w:space="1"/>
          <w:left w:val="none" w:color="auto" w:sz="0" w:space="4"/>
          <w:bottom w:val="none" w:color="auto" w:sz="0" w:space="1"/>
          <w:right w:val="none" w:color="auto" w:sz="0" w:space="4"/>
        </w:pBdr>
        <w:overflowPunct w:val="0"/>
        <w:spacing w:before="221" w:beforeLines="50" w:after="221" w:afterLines="50" w:line="570" w:lineRule="exact"/>
        <w:rPr>
          <w:rFonts w:ascii="仿宋_GB2312" w:hAnsi="仿宋" w:eastAsia="仿宋_GB2312"/>
          <w:sz w:val="24"/>
          <w:szCs w:val="44"/>
        </w:rPr>
      </w:pPr>
    </w:p>
    <w:tbl>
      <w:tblPr>
        <w:tblStyle w:val="8"/>
        <w:tblW w:w="13021"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72"/>
        <w:gridCol w:w="743"/>
        <w:gridCol w:w="743"/>
        <w:gridCol w:w="1300"/>
        <w:gridCol w:w="1115"/>
        <w:gridCol w:w="1114"/>
        <w:gridCol w:w="1486"/>
        <w:gridCol w:w="1486"/>
        <w:gridCol w:w="1115"/>
        <w:gridCol w:w="1486"/>
      </w:tblGrid>
      <w:tr w14:paraId="2C2E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61" w:type="dxa"/>
            <w:vAlign w:val="center"/>
          </w:tcPr>
          <w:p w14:paraId="10921D08">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672" w:type="dxa"/>
            <w:vAlign w:val="center"/>
          </w:tcPr>
          <w:p w14:paraId="202DB45A">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项目及</w:t>
            </w:r>
          </w:p>
          <w:p w14:paraId="7E005CE4">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品种名称</w:t>
            </w:r>
          </w:p>
        </w:tc>
        <w:tc>
          <w:tcPr>
            <w:tcW w:w="743" w:type="dxa"/>
            <w:vAlign w:val="center"/>
          </w:tcPr>
          <w:p w14:paraId="5CF36A14">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计量</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单位</w:t>
            </w:r>
          </w:p>
        </w:tc>
        <w:tc>
          <w:tcPr>
            <w:tcW w:w="743" w:type="dxa"/>
            <w:vAlign w:val="center"/>
          </w:tcPr>
          <w:p w14:paraId="5A64F804">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采购</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数量</w:t>
            </w:r>
          </w:p>
        </w:tc>
        <w:tc>
          <w:tcPr>
            <w:tcW w:w="1300" w:type="dxa"/>
            <w:vAlign w:val="center"/>
          </w:tcPr>
          <w:p w14:paraId="397A53E6">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单价</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（元）</w:t>
            </w:r>
          </w:p>
        </w:tc>
        <w:tc>
          <w:tcPr>
            <w:tcW w:w="1115" w:type="dxa"/>
            <w:vAlign w:val="center"/>
          </w:tcPr>
          <w:p w14:paraId="6EA8FBED">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预算</w:t>
            </w:r>
          </w:p>
          <w:p w14:paraId="162B48C3">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金额</w:t>
            </w:r>
          </w:p>
          <w:p w14:paraId="474C5FF5">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 w:val="18"/>
                <w:szCs w:val="18"/>
              </w:rPr>
              <w:t>（万元）</w:t>
            </w:r>
          </w:p>
        </w:tc>
        <w:tc>
          <w:tcPr>
            <w:tcW w:w="1114" w:type="dxa"/>
            <w:vAlign w:val="center"/>
          </w:tcPr>
          <w:p w14:paraId="51D67BBB">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最高</w:t>
            </w:r>
          </w:p>
          <w:p w14:paraId="6FCD5D2C">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限价</w:t>
            </w:r>
          </w:p>
          <w:p w14:paraId="1D389055">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 w:val="18"/>
                <w:szCs w:val="18"/>
              </w:rPr>
              <w:t>（万元）</w:t>
            </w:r>
          </w:p>
        </w:tc>
        <w:tc>
          <w:tcPr>
            <w:tcW w:w="1486" w:type="dxa"/>
            <w:vAlign w:val="center"/>
          </w:tcPr>
          <w:p w14:paraId="75A0314C">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交付</w:t>
            </w:r>
          </w:p>
          <w:p w14:paraId="68CC52FD">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（实施）</w:t>
            </w:r>
          </w:p>
          <w:p w14:paraId="54F97685">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时间</w:t>
            </w:r>
          </w:p>
        </w:tc>
        <w:tc>
          <w:tcPr>
            <w:tcW w:w="1486" w:type="dxa"/>
            <w:vAlign w:val="center"/>
          </w:tcPr>
          <w:p w14:paraId="522F7988">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采购</w:t>
            </w:r>
          </w:p>
          <w:p w14:paraId="6514FEB1">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方式</w:t>
            </w:r>
          </w:p>
          <w:p w14:paraId="16E61BA1">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建议</w:t>
            </w:r>
          </w:p>
        </w:tc>
        <w:tc>
          <w:tcPr>
            <w:tcW w:w="1115" w:type="dxa"/>
            <w:vAlign w:val="center"/>
          </w:tcPr>
          <w:p w14:paraId="4A153A0F">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推荐</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供应商</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名称</w:t>
            </w:r>
          </w:p>
        </w:tc>
        <w:tc>
          <w:tcPr>
            <w:tcW w:w="1486" w:type="dxa"/>
            <w:vAlign w:val="center"/>
          </w:tcPr>
          <w:p w14:paraId="02CD89B7">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14:paraId="7928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61" w:type="dxa"/>
            <w:vAlign w:val="center"/>
          </w:tcPr>
          <w:p w14:paraId="40A9D2E4">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672" w:type="dxa"/>
            <w:vAlign w:val="center"/>
          </w:tcPr>
          <w:p w14:paraId="3F57CC50">
            <w:pPr>
              <w:pBdr>
                <w:top w:val="none" w:color="auto" w:sz="0" w:space="1"/>
                <w:left w:val="none" w:color="auto" w:sz="0" w:space="4"/>
                <w:bottom w:val="none" w:color="auto" w:sz="0" w:space="1"/>
                <w:right w:val="none" w:color="auto" w:sz="0" w:space="4"/>
              </w:pBdr>
              <w:spacing w:line="32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第三方测试</w:t>
            </w:r>
          </w:p>
        </w:tc>
        <w:tc>
          <w:tcPr>
            <w:tcW w:w="743" w:type="dxa"/>
            <w:vAlign w:val="center"/>
          </w:tcPr>
          <w:p w14:paraId="503D3786">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w:t>
            </w:r>
          </w:p>
        </w:tc>
        <w:tc>
          <w:tcPr>
            <w:tcW w:w="743" w:type="dxa"/>
            <w:vAlign w:val="center"/>
          </w:tcPr>
          <w:p w14:paraId="00F28908">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300" w:type="dxa"/>
            <w:vAlign w:val="center"/>
          </w:tcPr>
          <w:p w14:paraId="4C2F5791">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p>
        </w:tc>
        <w:tc>
          <w:tcPr>
            <w:tcW w:w="1115" w:type="dxa"/>
            <w:vAlign w:val="center"/>
          </w:tcPr>
          <w:p w14:paraId="66BC3DC1">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45万元</w:t>
            </w:r>
          </w:p>
        </w:tc>
        <w:tc>
          <w:tcPr>
            <w:tcW w:w="1114" w:type="dxa"/>
            <w:vAlign w:val="center"/>
          </w:tcPr>
          <w:p w14:paraId="24472B70">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p>
        </w:tc>
        <w:tc>
          <w:tcPr>
            <w:tcW w:w="1486" w:type="dxa"/>
            <w:vAlign w:val="center"/>
          </w:tcPr>
          <w:p w14:paraId="25380F17">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highlight w:val="none"/>
              </w:rPr>
              <w:t>合同签订后1周内入场，2025年</w:t>
            </w:r>
            <w:r>
              <w:rPr>
                <w:rFonts w:hint="eastAsia" w:ascii="仿宋_GB2312" w:hAnsi="仿宋_GB2312" w:eastAsia="仿宋_GB2312" w:cs="仿宋_GB2312"/>
                <w:kern w:val="0"/>
                <w:szCs w:val="21"/>
                <w:highlight w:val="none"/>
                <w:lang w:val="en-US" w:eastAsia="zh-CN"/>
              </w:rPr>
              <w:t>12</w:t>
            </w:r>
            <w:r>
              <w:rPr>
                <w:rFonts w:hint="eastAsia" w:ascii="仿宋_GB2312" w:hAnsi="仿宋_GB2312" w:eastAsia="仿宋_GB2312" w:cs="仿宋_GB2312"/>
                <w:kern w:val="0"/>
                <w:szCs w:val="21"/>
                <w:highlight w:val="none"/>
              </w:rPr>
              <w:t>月内完成评测交付</w:t>
            </w:r>
          </w:p>
        </w:tc>
        <w:tc>
          <w:tcPr>
            <w:tcW w:w="1486" w:type="dxa"/>
            <w:vAlign w:val="center"/>
          </w:tcPr>
          <w:p w14:paraId="08FE39D5">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公开招标</w:t>
            </w:r>
          </w:p>
        </w:tc>
        <w:tc>
          <w:tcPr>
            <w:tcW w:w="1115" w:type="dxa"/>
            <w:vAlign w:val="center"/>
          </w:tcPr>
          <w:p w14:paraId="45B31931">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p>
        </w:tc>
        <w:tc>
          <w:tcPr>
            <w:tcW w:w="1486" w:type="dxa"/>
            <w:vAlign w:val="center"/>
          </w:tcPr>
          <w:p w14:paraId="66C73EB1">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kern w:val="0"/>
                <w:szCs w:val="21"/>
              </w:rPr>
            </w:pPr>
          </w:p>
        </w:tc>
      </w:tr>
    </w:tbl>
    <w:p w14:paraId="6B6B23A7">
      <w:pPr>
        <w:pBdr>
          <w:top w:val="none" w:color="auto" w:sz="0" w:space="1"/>
          <w:left w:val="none" w:color="auto" w:sz="0" w:space="4"/>
          <w:bottom w:val="none" w:color="auto" w:sz="0" w:space="1"/>
          <w:right w:val="none" w:color="auto" w:sz="0" w:space="4"/>
        </w:pBdr>
        <w:spacing w:line="578" w:lineRule="exact"/>
        <w:ind w:firstLine="422" w:firstLineChars="200"/>
        <w:rPr>
          <w:rFonts w:eastAsia="黑体"/>
          <w:b/>
          <w:bCs/>
          <w:szCs w:val="32"/>
        </w:rPr>
        <w:sectPr>
          <w:footerReference r:id="rId3" w:type="default"/>
          <w:pgSz w:w="16838" w:h="11906" w:orient="landscape"/>
          <w:pgMar w:top="1587" w:right="2098" w:bottom="1474" w:left="1871" w:header="851" w:footer="992" w:gutter="0"/>
          <w:cols w:space="720" w:num="1"/>
          <w:docGrid w:type="lines" w:linePitch="443" w:charSpace="0"/>
        </w:sectPr>
      </w:pPr>
    </w:p>
    <w:p w14:paraId="00DBA338">
      <w:pPr>
        <w:pBdr>
          <w:top w:val="none" w:color="auto" w:sz="0" w:space="1"/>
          <w:left w:val="none" w:color="auto" w:sz="0" w:space="4"/>
          <w:bottom w:val="none" w:color="auto" w:sz="0" w:space="1"/>
          <w:right w:val="none" w:color="auto" w:sz="0" w:space="4"/>
        </w:pBdr>
        <w:overflowPunct w:val="0"/>
        <w:spacing w:line="570" w:lineRule="exact"/>
        <w:rPr>
          <w:rFonts w:ascii="黑体" w:hAnsi="黑体" w:eastAsia="黑体" w:cs="宋体"/>
          <w:sz w:val="32"/>
          <w:szCs w:val="48"/>
        </w:rPr>
      </w:pPr>
      <w:r>
        <w:rPr>
          <w:rFonts w:hint="eastAsia" w:ascii="黑体" w:hAnsi="黑体" w:eastAsia="黑体" w:cs="宋体"/>
          <w:sz w:val="32"/>
          <w:szCs w:val="48"/>
        </w:rPr>
        <w:t>附件2</w:t>
      </w:r>
    </w:p>
    <w:p w14:paraId="01CBB610">
      <w:pPr>
        <w:pBdr>
          <w:top w:val="none" w:color="auto" w:sz="0" w:space="1"/>
          <w:left w:val="none" w:color="auto" w:sz="0" w:space="4"/>
          <w:bottom w:val="none" w:color="auto" w:sz="0" w:space="1"/>
          <w:right w:val="none" w:color="auto" w:sz="0" w:space="4"/>
        </w:pBdr>
        <w:overflowPunct w:val="0"/>
        <w:spacing w:line="570" w:lineRule="exact"/>
        <w:jc w:val="center"/>
        <w:rPr>
          <w:rFonts w:ascii="方正小标宋简体" w:hAnsi="仿宋" w:eastAsia="方正小标宋简体"/>
          <w:sz w:val="44"/>
          <w:szCs w:val="44"/>
        </w:rPr>
      </w:pPr>
      <w:r>
        <w:rPr>
          <w:rFonts w:hint="eastAsia" w:ascii="方正小标宋简体" w:hAnsi="仿宋" w:eastAsia="方正小标宋简体"/>
          <w:spacing w:val="60"/>
          <w:sz w:val="44"/>
          <w:szCs w:val="44"/>
        </w:rPr>
        <w:t>技术要</w:t>
      </w:r>
      <w:r>
        <w:rPr>
          <w:rFonts w:hint="eastAsia" w:ascii="方正小标宋简体" w:hAnsi="仿宋" w:eastAsia="方正小标宋简体"/>
          <w:sz w:val="44"/>
          <w:szCs w:val="44"/>
        </w:rPr>
        <w:t>求</w:t>
      </w:r>
    </w:p>
    <w:p w14:paraId="1B4CE704">
      <w:pPr>
        <w:pBdr>
          <w:top w:val="none" w:color="auto" w:sz="0" w:space="1"/>
          <w:left w:val="none" w:color="auto" w:sz="0" w:space="4"/>
          <w:bottom w:val="none" w:color="auto" w:sz="0" w:space="1"/>
          <w:right w:val="none" w:color="auto" w:sz="0" w:space="4"/>
        </w:pBdr>
        <w:spacing w:line="579" w:lineRule="exact"/>
        <w:rPr>
          <w:rFonts w:ascii="楷体_GB2312" w:hAnsi="楷体_GB2312" w:eastAsia="楷体_GB2312" w:cs="楷体_GB2312"/>
          <w:bCs/>
          <w:sz w:val="32"/>
          <w:szCs w:val="32"/>
        </w:rPr>
      </w:pPr>
    </w:p>
    <w:p w14:paraId="730E1C38">
      <w:pPr>
        <w:pBdr>
          <w:top w:val="none" w:color="auto" w:sz="0" w:space="1"/>
          <w:left w:val="none" w:color="auto" w:sz="0" w:space="4"/>
          <w:bottom w:val="none" w:color="auto" w:sz="0" w:space="1"/>
          <w:right w:val="none" w:color="auto" w:sz="0" w:space="4"/>
        </w:pBdr>
        <w:spacing w:line="579"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一、功能目标</w:t>
      </w:r>
    </w:p>
    <w:p w14:paraId="0572682A">
      <w:pPr>
        <w:pBdr>
          <w:top w:val="none" w:color="auto" w:sz="0" w:space="1"/>
          <w:left w:val="none" w:color="auto" w:sz="0" w:space="4"/>
          <w:bottom w:val="none" w:color="auto" w:sz="0" w:space="1"/>
          <w:right w:val="none" w:color="auto" w:sz="0" w:space="4"/>
        </w:pBdr>
        <w:spacing w:line="579"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通过对双化项目中所有定制开发软件系统（详见待测系统清单,投资约2000万元）进</w:t>
      </w:r>
      <w:r>
        <w:rPr>
          <w:rFonts w:hint="eastAsia" w:ascii="仿宋_GB2312" w:hAnsi="仿宋_GB2312" w:eastAsia="仿宋_GB2312" w:cs="仿宋_GB2312"/>
          <w:sz w:val="32"/>
          <w:szCs w:val="32"/>
          <w:highlight w:val="none"/>
        </w:rPr>
        <w:t>行分系统测试及集成联调测试，</w:t>
      </w:r>
      <w:r>
        <w:rPr>
          <w:rFonts w:hint="eastAsia" w:ascii="仿宋_GB2312" w:hAnsi="仿宋" w:eastAsia="仿宋_GB2312"/>
          <w:sz w:val="32"/>
          <w:szCs w:val="32"/>
        </w:rPr>
        <w:t>发现问题后，需与开发方沟通修改并做回归测试，直至达到项目需求指标。</w:t>
      </w:r>
    </w:p>
    <w:p w14:paraId="3B92A7D1">
      <w:pPr>
        <w:pBdr>
          <w:top w:val="none" w:color="auto" w:sz="0" w:space="1"/>
          <w:left w:val="none" w:color="auto" w:sz="0" w:space="4"/>
          <w:bottom w:val="none" w:color="auto" w:sz="0" w:space="1"/>
          <w:right w:val="none" w:color="auto" w:sz="0" w:space="4"/>
        </w:pBdr>
        <w:spacing w:line="579"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二、服务要求</w:t>
      </w:r>
    </w:p>
    <w:p w14:paraId="10BC2AF5">
      <w:pPr>
        <w:pBdr>
          <w:top w:val="none" w:color="auto" w:sz="0" w:space="1"/>
          <w:left w:val="none" w:color="auto" w:sz="0" w:space="4"/>
          <w:bottom w:val="none" w:color="auto" w:sz="0" w:space="1"/>
          <w:right w:val="none" w:color="auto" w:sz="0" w:space="4"/>
        </w:pBdr>
        <w:spacing w:line="579" w:lineRule="exact"/>
        <w:ind w:firstLine="648"/>
        <w:rPr>
          <w:rFonts w:ascii="仿宋_GB2312" w:hAnsi="楷体_GB2312" w:eastAsia="仿宋_GB2312" w:cs="楷体_GB2312"/>
          <w:bCs/>
          <w:sz w:val="32"/>
          <w:szCs w:val="32"/>
        </w:rPr>
      </w:pPr>
      <w:r>
        <w:rPr>
          <w:rFonts w:hint="eastAsia" w:ascii="仿宋_GB2312" w:hAnsi="楷体_GB2312" w:eastAsia="仿宋_GB2312" w:cs="楷体_GB2312"/>
          <w:bCs/>
          <w:sz w:val="32"/>
          <w:szCs w:val="32"/>
        </w:rPr>
        <w:t>1.实施时间：协议签订后至2025年</w:t>
      </w:r>
      <w:r>
        <w:rPr>
          <w:rFonts w:hint="eastAsia" w:ascii="仿宋_GB2312" w:hAnsi="楷体_GB2312" w:eastAsia="仿宋_GB2312" w:cs="楷体_GB2312"/>
          <w:bCs/>
          <w:sz w:val="32"/>
          <w:szCs w:val="32"/>
          <w:lang w:val="en-US" w:eastAsia="zh-CN"/>
        </w:rPr>
        <w:t>12</w:t>
      </w:r>
      <w:r>
        <w:rPr>
          <w:rFonts w:hint="eastAsia" w:ascii="仿宋_GB2312" w:hAnsi="楷体_GB2312" w:eastAsia="仿宋_GB2312" w:cs="楷体_GB2312"/>
          <w:bCs/>
          <w:sz w:val="32"/>
          <w:szCs w:val="32"/>
        </w:rPr>
        <w:t>月内完成评测</w:t>
      </w:r>
      <w:r>
        <w:rPr>
          <w:rFonts w:hint="eastAsia" w:ascii="仿宋_GB2312" w:hAnsi="楷体_GB2312" w:eastAsia="仿宋_GB2312" w:cs="楷体_GB2312"/>
          <w:bCs/>
          <w:sz w:val="32"/>
          <w:szCs w:val="32"/>
          <w:lang w:val="en-US" w:eastAsia="zh-CN"/>
        </w:rPr>
        <w:t>任务</w:t>
      </w:r>
      <w:r>
        <w:rPr>
          <w:rFonts w:hint="eastAsia" w:ascii="仿宋_GB2312" w:hAnsi="楷体_GB2312" w:eastAsia="仿宋_GB2312" w:cs="楷体_GB2312"/>
          <w:bCs/>
          <w:sz w:val="32"/>
          <w:szCs w:val="32"/>
        </w:rPr>
        <w:t>。</w:t>
      </w:r>
    </w:p>
    <w:p w14:paraId="3F1DAB1D">
      <w:pPr>
        <w:pBdr>
          <w:top w:val="none" w:color="auto" w:sz="0" w:space="1"/>
          <w:left w:val="none" w:color="auto" w:sz="0" w:space="4"/>
          <w:bottom w:val="none" w:color="auto" w:sz="0" w:space="1"/>
          <w:right w:val="none" w:color="auto" w:sz="0" w:space="4"/>
        </w:pBdr>
        <w:spacing w:line="579" w:lineRule="exact"/>
        <w:ind w:firstLine="648"/>
        <w:rPr>
          <w:rFonts w:ascii="仿宋_GB2312" w:hAnsi="楷体_GB2312" w:eastAsia="仿宋_GB2312" w:cs="楷体_GB2312"/>
          <w:bCs/>
          <w:sz w:val="32"/>
          <w:szCs w:val="32"/>
        </w:rPr>
      </w:pPr>
      <w:r>
        <w:rPr>
          <w:rFonts w:hint="eastAsia" w:ascii="仿宋_GB2312" w:hAnsi="楷体_GB2312" w:eastAsia="仿宋_GB2312" w:cs="楷体_GB2312"/>
          <w:bCs/>
          <w:sz w:val="32"/>
          <w:szCs w:val="32"/>
        </w:rPr>
        <w:t>2.实施地点：采购人指定地点。</w:t>
      </w:r>
    </w:p>
    <w:p w14:paraId="7A871628">
      <w:pPr>
        <w:pBdr>
          <w:top w:val="none" w:color="auto" w:sz="0" w:space="1"/>
          <w:left w:val="none" w:color="auto" w:sz="0" w:space="4"/>
          <w:bottom w:val="none" w:color="auto" w:sz="0" w:space="1"/>
          <w:right w:val="none" w:color="auto" w:sz="0" w:space="4"/>
        </w:pBdr>
        <w:spacing w:line="579" w:lineRule="exact"/>
        <w:ind w:firstLine="648"/>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3.</w:t>
      </w:r>
      <w:r>
        <w:rPr>
          <w:rFonts w:hint="eastAsia" w:ascii="仿宋_GB2312" w:hAnsi="楷体_GB2312" w:eastAsia="仿宋_GB2312" w:cs="楷体_GB2312"/>
          <w:bCs/>
          <w:sz w:val="32"/>
          <w:szCs w:val="32"/>
          <w:lang w:val="en-US" w:eastAsia="zh-CN"/>
        </w:rPr>
        <w:t>采购人根据项目进度，</w:t>
      </w:r>
      <w:r>
        <w:rPr>
          <w:rFonts w:hint="eastAsia" w:ascii="仿宋_GB2312" w:hAnsi="楷体_GB2312" w:eastAsia="仿宋_GB2312" w:cs="楷体_GB2312"/>
          <w:bCs/>
          <w:sz w:val="32"/>
          <w:szCs w:val="32"/>
        </w:rPr>
        <w:t>多个系统开发完后，进行分批次集中测试</w:t>
      </w:r>
      <w:r>
        <w:rPr>
          <w:rFonts w:hint="eastAsia" w:ascii="仿宋_GB2312" w:hAnsi="楷体_GB2312" w:eastAsia="仿宋_GB2312" w:cs="楷体_GB2312"/>
          <w:bCs/>
          <w:sz w:val="32"/>
          <w:szCs w:val="32"/>
          <w:lang w:eastAsia="zh-CN"/>
        </w:rPr>
        <w:t>。</w:t>
      </w:r>
      <w:r>
        <w:rPr>
          <w:rFonts w:hint="eastAsia" w:ascii="仿宋_GB2312" w:hAnsi="楷体_GB2312" w:eastAsia="仿宋_GB2312" w:cs="楷体_GB2312"/>
          <w:bCs/>
          <w:sz w:val="32"/>
          <w:szCs w:val="32"/>
        </w:rPr>
        <w:t>完成所有评测，软件评测报告必须加盖CNAS</w:t>
      </w:r>
      <w:r>
        <w:rPr>
          <w:rFonts w:hint="eastAsia" w:ascii="仿宋_GB2312" w:hAnsi="楷体_GB2312" w:eastAsia="仿宋_GB2312" w:cs="楷体_GB2312"/>
          <w:bCs/>
          <w:sz w:val="32"/>
          <w:szCs w:val="32"/>
          <w:lang w:val="en-US" w:eastAsia="zh-CN"/>
        </w:rPr>
        <w:t>或</w:t>
      </w:r>
      <w:r>
        <w:rPr>
          <w:rFonts w:hint="eastAsia" w:ascii="仿宋_GB2312" w:hAnsi="楷体_GB2312" w:eastAsia="仿宋_GB2312" w:cs="楷体_GB2312"/>
          <w:bCs/>
          <w:sz w:val="32"/>
          <w:szCs w:val="32"/>
        </w:rPr>
        <w:t>CMA标识。</w:t>
      </w:r>
    </w:p>
    <w:p w14:paraId="3139B0FF">
      <w:pPr>
        <w:pBdr>
          <w:top w:val="none" w:color="auto" w:sz="0" w:space="1"/>
          <w:left w:val="none" w:color="auto" w:sz="0" w:space="4"/>
          <w:bottom w:val="none" w:color="auto" w:sz="0" w:space="1"/>
          <w:right w:val="none" w:color="auto" w:sz="0" w:space="4"/>
        </w:pBdr>
        <w:spacing w:line="579" w:lineRule="exact"/>
        <w:ind w:firstLine="648"/>
        <w:rPr>
          <w:rFonts w:hint="eastAsia" w:ascii="仿宋_GB2312" w:hAnsi="楷体_GB2312" w:eastAsia="仿宋_GB2312" w:cs="楷体_GB2312"/>
          <w:bCs/>
          <w:sz w:val="32"/>
          <w:szCs w:val="32"/>
          <w:highlight w:val="none"/>
          <w:lang w:val="en-US" w:eastAsia="zh-CN"/>
        </w:rPr>
      </w:pPr>
      <w:r>
        <w:rPr>
          <w:rFonts w:hint="eastAsia" w:ascii="仿宋_GB2312" w:hAnsi="楷体_GB2312" w:eastAsia="仿宋_GB2312" w:cs="楷体_GB2312"/>
          <w:bCs/>
          <w:sz w:val="32"/>
          <w:szCs w:val="32"/>
          <w:highlight w:val="none"/>
          <w:lang w:val="en-US" w:eastAsia="zh-CN"/>
        </w:rPr>
        <w:t>4.服务标准：GB/T 25000.51-2016和ISO/IEC 25000</w:t>
      </w:r>
    </w:p>
    <w:p w14:paraId="26687321">
      <w:pPr>
        <w:numPr>
          <w:ilvl w:val="0"/>
          <w:numId w:val="0"/>
        </w:numPr>
        <w:spacing w:line="560" w:lineRule="exact"/>
        <w:ind w:firstLine="640" w:firstLineChars="200"/>
        <w:outlineLvl w:val="1"/>
        <w:rPr>
          <w:rFonts w:hint="default" w:ascii="仿宋_GB2312" w:hAnsi="宋体" w:eastAsia="仿宋_GB2312" w:cs="Times New Roman"/>
          <w:color w:val="auto"/>
          <w:kern w:val="0"/>
          <w:sz w:val="32"/>
          <w:szCs w:val="32"/>
          <w:highlight w:val="none"/>
          <w:lang w:val="en-US" w:eastAsia="zh-CN"/>
        </w:rPr>
      </w:pPr>
      <w:r>
        <w:rPr>
          <w:rFonts w:hint="eastAsia" w:ascii="仿宋_GB2312" w:hAnsi="宋体" w:eastAsia="仿宋_GB2312" w:cs="Times New Roman"/>
          <w:color w:val="auto"/>
          <w:kern w:val="0"/>
          <w:sz w:val="32"/>
          <w:szCs w:val="32"/>
          <w:highlight w:val="none"/>
          <w:lang w:val="en-US" w:eastAsia="zh-CN"/>
        </w:rPr>
        <w:t>5.服务团队：本项目配备不少于3人的服务团队；其中，项目负责人具有软件评测师且为高级职称；团队人员（2名）包括但不限于软件评测师，软件设计师、注册渗透测试工程师、注册信息安全工程师CISP证书、信息系统项目管理师及系统集成项目管理工程师等资质证书中其中至少4类证书。</w:t>
      </w:r>
    </w:p>
    <w:p w14:paraId="7F62651F">
      <w:pPr>
        <w:numPr>
          <w:ilvl w:val="0"/>
          <w:numId w:val="0"/>
        </w:numPr>
        <w:spacing w:line="560" w:lineRule="exact"/>
        <w:ind w:firstLine="640" w:firstLineChars="200"/>
        <w:outlineLvl w:val="1"/>
        <w:rPr>
          <w:rFonts w:hint="default" w:ascii="仿宋_GB2312" w:hAnsi="宋体" w:eastAsia="仿宋_GB2312" w:cs="Times New Roman"/>
          <w:color w:val="auto"/>
          <w:kern w:val="0"/>
          <w:sz w:val="32"/>
          <w:szCs w:val="32"/>
          <w:highlight w:val="none"/>
          <w:lang w:val="en-US" w:eastAsia="zh-CN"/>
        </w:rPr>
      </w:pPr>
      <w:r>
        <w:rPr>
          <w:rFonts w:hint="eastAsia" w:ascii="仿宋_GB2312" w:hAnsi="宋体" w:eastAsia="仿宋_GB2312" w:cs="Times New Roman"/>
          <w:color w:val="auto"/>
          <w:kern w:val="0"/>
          <w:sz w:val="32"/>
          <w:szCs w:val="32"/>
          <w:highlight w:val="none"/>
          <w:lang w:val="en-US" w:eastAsia="zh-CN"/>
        </w:rPr>
        <w:t>6.</w:t>
      </w:r>
      <w:r>
        <w:rPr>
          <w:rFonts w:hint="default" w:ascii="仿宋_GB2312" w:hAnsi="宋体" w:eastAsia="仿宋_GB2312" w:cs="Times New Roman"/>
          <w:color w:val="auto"/>
          <w:kern w:val="0"/>
          <w:sz w:val="32"/>
          <w:szCs w:val="32"/>
          <w:highlight w:val="none"/>
          <w:lang w:val="en-US" w:eastAsia="zh-CN"/>
        </w:rPr>
        <w:t>其他需要明确的技术要求</w:t>
      </w:r>
    </w:p>
    <w:p w14:paraId="63C09419">
      <w:pPr>
        <w:numPr>
          <w:ilvl w:val="0"/>
          <w:numId w:val="0"/>
        </w:numPr>
        <w:spacing w:line="560" w:lineRule="exact"/>
        <w:ind w:firstLine="640" w:firstLineChars="200"/>
        <w:rPr>
          <w:rFonts w:hint="default" w:ascii="仿宋_GB2312" w:hAnsi="楷体_GB2312" w:eastAsia="仿宋_GB2312" w:cs="楷体_GB2312"/>
          <w:bCs/>
          <w:sz w:val="32"/>
          <w:szCs w:val="32"/>
          <w:lang w:val="en-US" w:eastAsia="zh-CN"/>
        </w:rPr>
      </w:pPr>
      <w:r>
        <w:rPr>
          <w:rFonts w:hint="eastAsia" w:ascii="仿宋_GB2312" w:eastAsia="仿宋_GB2312"/>
          <w:sz w:val="32"/>
          <w:szCs w:val="30"/>
        </w:rPr>
        <w:t>报价供应商</w:t>
      </w:r>
      <w:r>
        <w:rPr>
          <w:rFonts w:hint="eastAsia" w:ascii="仿宋_GB2312" w:hAnsi="宋体" w:eastAsia="仿宋_GB2312" w:cs="Times New Roman"/>
          <w:color w:val="auto"/>
          <w:kern w:val="0"/>
          <w:sz w:val="32"/>
          <w:szCs w:val="32"/>
          <w:highlight w:val="none"/>
          <w:lang w:val="en-US" w:eastAsia="zh-CN"/>
        </w:rPr>
        <w:t>承诺到位的项目团队组成人员应及时到位，未经</w:t>
      </w:r>
      <w:r>
        <w:rPr>
          <w:rFonts w:hint="eastAsia" w:ascii="仿宋_GB2312" w:eastAsia="仿宋_GB2312"/>
          <w:sz w:val="32"/>
          <w:szCs w:val="30"/>
        </w:rPr>
        <w:t>采购人</w:t>
      </w:r>
      <w:r>
        <w:rPr>
          <w:rFonts w:hint="eastAsia" w:ascii="仿宋_GB2312" w:hAnsi="宋体" w:eastAsia="仿宋_GB2312" w:cs="Times New Roman"/>
          <w:color w:val="auto"/>
          <w:kern w:val="0"/>
          <w:sz w:val="32"/>
          <w:szCs w:val="32"/>
          <w:highlight w:val="none"/>
          <w:lang w:val="en-US" w:eastAsia="zh-CN"/>
        </w:rPr>
        <w:t>同意不得调换和撤离，同时</w:t>
      </w:r>
      <w:r>
        <w:rPr>
          <w:rFonts w:hint="eastAsia" w:ascii="仿宋_GB2312" w:eastAsia="仿宋_GB2312"/>
          <w:sz w:val="32"/>
          <w:szCs w:val="30"/>
        </w:rPr>
        <w:t>采购人</w:t>
      </w:r>
      <w:r>
        <w:rPr>
          <w:rFonts w:hint="eastAsia" w:ascii="仿宋_GB2312" w:hAnsi="宋体" w:eastAsia="仿宋_GB2312" w:cs="Times New Roman"/>
          <w:color w:val="auto"/>
          <w:kern w:val="0"/>
          <w:sz w:val="32"/>
          <w:szCs w:val="32"/>
          <w:highlight w:val="none"/>
          <w:lang w:val="en-US" w:eastAsia="zh-CN"/>
        </w:rPr>
        <w:t>有权要求</w:t>
      </w:r>
      <w:r>
        <w:rPr>
          <w:rFonts w:hint="eastAsia" w:ascii="仿宋_GB2312" w:eastAsia="仿宋_GB2312"/>
          <w:sz w:val="32"/>
          <w:szCs w:val="30"/>
        </w:rPr>
        <w:t>报价供应商</w:t>
      </w:r>
      <w:r>
        <w:rPr>
          <w:rFonts w:hint="eastAsia" w:ascii="仿宋_GB2312" w:hAnsi="宋体" w:eastAsia="仿宋_GB2312" w:cs="Times New Roman"/>
          <w:color w:val="auto"/>
          <w:kern w:val="0"/>
          <w:sz w:val="32"/>
          <w:szCs w:val="32"/>
          <w:highlight w:val="none"/>
          <w:lang w:val="en-US" w:eastAsia="zh-CN"/>
        </w:rPr>
        <w:t>撤换工作不负责任、管理不力、贻误工期，造成预算评审工作出现严重失误或者设计咨询工作质量不合格的专业人员和管理人员，并作出相应的经济处罚。</w:t>
      </w:r>
    </w:p>
    <w:p w14:paraId="718B000F">
      <w:pPr>
        <w:pBdr>
          <w:top w:val="none" w:color="auto" w:sz="0" w:space="1"/>
          <w:left w:val="none" w:color="auto" w:sz="0" w:space="4"/>
          <w:bottom w:val="none" w:color="auto" w:sz="0" w:space="1"/>
          <w:right w:val="none" w:color="auto" w:sz="0" w:space="4"/>
        </w:pBdr>
        <w:spacing w:line="579"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三、资格要求</w:t>
      </w:r>
    </w:p>
    <w:p w14:paraId="19082B09">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（一）符合《中华人民共和国政府采购法》第二十二条资格条件（相应证明材料须在投标时提供）：</w:t>
      </w:r>
    </w:p>
    <w:p w14:paraId="4FA3AF10">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1.具有独立承担民事责任的能力；</w:t>
      </w:r>
    </w:p>
    <w:p w14:paraId="1AC37468">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2.具有良好的商业信誉和健全的财务会计制度；</w:t>
      </w:r>
    </w:p>
    <w:p w14:paraId="42291221">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3.具有履行合同所必需的设备和专业技术能力；</w:t>
      </w:r>
    </w:p>
    <w:p w14:paraId="28841546">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4.有依法缴纳税收和社会保障资金的良好记录；</w:t>
      </w:r>
    </w:p>
    <w:p w14:paraId="0C1966F1">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5.参加政府采购活动前三年内，在经营活动中没有重大违法记录；</w:t>
      </w:r>
    </w:p>
    <w:p w14:paraId="1859C294">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6.法律、行政法规规定的其他条件。采购人可以根据采购项目的特殊要求，规定供应商的特定条件，但不得以不合理的条件对供应商实行差别待遇或者歧视待遇。</w:t>
      </w:r>
    </w:p>
    <w:p w14:paraId="22F58E40">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二）供应商成立时间不少于3年且为非外资独资或控股企业，国有企业、事业单位、军队单位均可。单位负责人为同一人或者存在直接控股、管理关系的不同供应商，不得同时参加该采购活动，生产型企业的生产场经营地址或者注册登记地址为同一地址的，非国有销售型企业的股东和管理人员（法人、董事、监事）之间存在近亲属、相互占股等关联的，也不得同时参加该采购活动。</w:t>
      </w:r>
    </w:p>
    <w:p w14:paraId="2B00B733">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（三）供应商在履约环节不得违法分包。</w:t>
      </w:r>
    </w:p>
    <w:p w14:paraId="6F4B1D71">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（四）非联合体形式参加投标（报价）。</w:t>
      </w:r>
    </w:p>
    <w:p w14:paraId="19185609">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（五）未被“信用中国”网站、“军队采购网”列入失信被执行人、重大税收违法案件当事人名单、政府采购严重失信行为记录名单。</w:t>
      </w:r>
    </w:p>
    <w:p w14:paraId="40722DBA">
      <w:pPr>
        <w:spacing w:line="579"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（六）具备中国合格评定国家认可委员会颁发的实验室认可证书（即CNAS）或中国计量认证证书（即CMA）或其他具有法律效力的检测证书，且必须年审合格、在有效期内。</w:t>
      </w:r>
    </w:p>
    <w:p w14:paraId="0C83BBFE">
      <w:pPr>
        <w:spacing w:line="579" w:lineRule="exact"/>
        <w:ind w:firstLine="640" w:firstLineChars="200"/>
        <w:rPr>
          <w:rFonts w:hint="eastAsia" w:ascii="仿宋_GB2312" w:hAnsi="宋体" w:eastAsia="仿宋_GB2312" w:cs="Times New Roman"/>
          <w:sz w:val="32"/>
          <w:szCs w:val="32"/>
          <w:highlight w:val="yellow"/>
        </w:rPr>
      </w:pPr>
      <w:r>
        <w:rPr>
          <w:rFonts w:hint="eastAsia" w:ascii="仿宋_GB2312" w:hAnsi="宋体" w:eastAsia="仿宋_GB2312" w:cs="Times New Roman"/>
          <w:sz w:val="32"/>
          <w:szCs w:val="32"/>
          <w:highlight w:val="yellow"/>
        </w:rPr>
        <w:t>（七）供应商需具备涉密信息系统集成乙级及以上或武器装备科研生产单位二级及以上保密资格证书。</w:t>
      </w:r>
    </w:p>
    <w:p w14:paraId="52D7B758">
      <w:pPr>
        <w:spacing w:line="579" w:lineRule="exact"/>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八</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符合</w:t>
      </w:r>
      <w:r>
        <w:rPr>
          <w:rFonts w:hint="eastAsia" w:ascii="仿宋_GB2312" w:hAnsi="宋体" w:eastAsia="仿宋_GB2312" w:cs="Times New Roman"/>
          <w:sz w:val="32"/>
          <w:szCs w:val="32"/>
          <w:lang w:eastAsia="zh-CN"/>
        </w:rPr>
        <w:t>《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96AAA5C">
      <w:pPr>
        <w:spacing w:line="579"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四、验收标准方法</w:t>
      </w:r>
    </w:p>
    <w:p w14:paraId="724FBAD4">
      <w:pPr>
        <w:spacing w:line="579" w:lineRule="exact"/>
        <w:ind w:firstLine="640" w:firstLineChars="200"/>
      </w:pPr>
      <w:r>
        <w:rPr>
          <w:rFonts w:hint="eastAsia" w:ascii="仿宋_GB2312" w:hAnsi="仿宋" w:eastAsia="仿宋_GB2312"/>
          <w:sz w:val="32"/>
          <w:szCs w:val="32"/>
        </w:rPr>
        <w:t>供应商每季度应准确、全面、完整，高质量的完成测试任务，出具应用系统第三方测试报告。报告内容应涵盖功能性、性能效率、兼容性、可靠性、安全性等方面，对有问题的项目进行分类与统计，并提出专业性的整改措施与建议。</w:t>
      </w:r>
      <w:r>
        <w:br w:type="page"/>
      </w:r>
    </w:p>
    <w:p w14:paraId="4EDB5BBA">
      <w:pPr>
        <w:pBdr>
          <w:top w:val="none" w:color="auto" w:sz="0" w:space="1"/>
          <w:left w:val="none" w:color="auto" w:sz="0" w:space="4"/>
          <w:bottom w:val="none" w:color="auto" w:sz="0" w:space="1"/>
          <w:right w:val="none" w:color="auto" w:sz="0" w:space="4"/>
        </w:pBdr>
        <w:overflowPunct w:val="0"/>
        <w:spacing w:line="570" w:lineRule="exact"/>
        <w:rPr>
          <w:rFonts w:ascii="黑体" w:hAnsi="黑体" w:eastAsia="黑体" w:cs="宋体"/>
          <w:sz w:val="32"/>
          <w:szCs w:val="48"/>
        </w:rPr>
      </w:pPr>
      <w:r>
        <w:rPr>
          <w:rFonts w:hint="eastAsia" w:ascii="黑体" w:hAnsi="黑体" w:eastAsia="黑体" w:cs="宋体"/>
          <w:sz w:val="32"/>
          <w:szCs w:val="48"/>
        </w:rPr>
        <w:t>附件3</w:t>
      </w:r>
    </w:p>
    <w:p w14:paraId="14516551">
      <w:pPr>
        <w:pBdr>
          <w:top w:val="none" w:color="auto" w:sz="0" w:space="1"/>
          <w:left w:val="none" w:color="auto" w:sz="0" w:space="4"/>
          <w:bottom w:val="none" w:color="auto" w:sz="0" w:space="1"/>
          <w:right w:val="none" w:color="auto" w:sz="0" w:space="4"/>
        </w:pBdr>
        <w:overflowPunct w:val="0"/>
        <w:spacing w:before="156" w:beforeLines="50" w:after="156" w:afterLines="50" w:line="570" w:lineRule="exact"/>
        <w:jc w:val="center"/>
        <w:rPr>
          <w:rFonts w:ascii="方正小标宋简体" w:hAnsi="仿宋" w:eastAsia="方正小标宋简体"/>
          <w:spacing w:val="60"/>
          <w:sz w:val="44"/>
          <w:szCs w:val="44"/>
        </w:rPr>
      </w:pPr>
      <w:r>
        <w:rPr>
          <w:rFonts w:hint="eastAsia" w:ascii="方正小标宋简体" w:hAnsi="仿宋" w:eastAsia="方正小标宋简体"/>
          <w:spacing w:val="60"/>
          <w:sz w:val="44"/>
          <w:szCs w:val="44"/>
        </w:rPr>
        <w:t>经济要求</w:t>
      </w:r>
    </w:p>
    <w:p w14:paraId="5AE691C1">
      <w:pPr>
        <w:pBdr>
          <w:top w:val="none" w:color="auto" w:sz="0" w:space="1"/>
          <w:left w:val="none" w:color="auto" w:sz="0" w:space="4"/>
          <w:bottom w:val="none" w:color="auto" w:sz="0" w:space="1"/>
          <w:right w:val="none" w:color="auto" w:sz="0" w:space="4"/>
        </w:pBdr>
        <w:spacing w:line="579" w:lineRule="exact"/>
        <w:ind w:firstLine="640" w:firstLineChars="200"/>
        <w:rPr>
          <w:rFonts w:ascii="黑体" w:hAnsi="黑体" w:eastAsia="黑体" w:cs="楷体_GB2312"/>
          <w:bCs/>
          <w:sz w:val="32"/>
          <w:szCs w:val="32"/>
        </w:rPr>
      </w:pPr>
    </w:p>
    <w:p w14:paraId="1FFC0E44">
      <w:pPr>
        <w:pBdr>
          <w:top w:val="none" w:color="auto" w:sz="0" w:space="1"/>
          <w:left w:val="none" w:color="auto" w:sz="0" w:space="4"/>
          <w:bottom w:val="none" w:color="auto" w:sz="0" w:space="1"/>
          <w:right w:val="none" w:color="auto" w:sz="0" w:space="4"/>
        </w:pBdr>
        <w:spacing w:line="579"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一、功能目标</w:t>
      </w:r>
    </w:p>
    <w:p w14:paraId="28DCA6E9">
      <w:pPr>
        <w:spacing w:line="579"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本项目已纳入2024年度总体计划和第三季度明细计划。结合前期市场调查，已对该项目预算进行评估，设定最高限价50万元。</w:t>
      </w:r>
    </w:p>
    <w:p w14:paraId="42180110">
      <w:pPr>
        <w:pBdr>
          <w:top w:val="none" w:color="auto" w:sz="0" w:space="1"/>
          <w:left w:val="none" w:color="auto" w:sz="0" w:space="4"/>
          <w:bottom w:val="none" w:color="auto" w:sz="0" w:space="1"/>
          <w:right w:val="none" w:color="auto" w:sz="0" w:space="4"/>
        </w:pBdr>
        <w:spacing w:line="579"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二、标的数量</w:t>
      </w:r>
    </w:p>
    <w:p w14:paraId="5A2C3A67">
      <w:pPr>
        <w:pBdr>
          <w:top w:val="none" w:color="auto" w:sz="0" w:space="1"/>
          <w:left w:val="none" w:color="auto" w:sz="0" w:space="4"/>
          <w:bottom w:val="none" w:color="auto" w:sz="0" w:space="1"/>
          <w:right w:val="none" w:color="auto" w:sz="0" w:space="4"/>
        </w:pBdr>
        <w:spacing w:line="579" w:lineRule="exact"/>
        <w:ind w:firstLine="648"/>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第三方测试服务一项。</w:t>
      </w:r>
    </w:p>
    <w:p w14:paraId="1628C98A">
      <w:pPr>
        <w:pBdr>
          <w:top w:val="none" w:color="auto" w:sz="0" w:space="1"/>
          <w:left w:val="none" w:color="auto" w:sz="0" w:space="4"/>
          <w:bottom w:val="none" w:color="auto" w:sz="0" w:space="1"/>
          <w:right w:val="none" w:color="auto" w:sz="0" w:space="4"/>
        </w:pBdr>
        <w:spacing w:line="579"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三、交付实施要求</w:t>
      </w:r>
    </w:p>
    <w:p w14:paraId="0FA273B4">
      <w:pPr>
        <w:pBdr>
          <w:top w:val="none" w:color="auto" w:sz="0" w:space="1"/>
          <w:left w:val="none" w:color="auto" w:sz="0" w:space="4"/>
          <w:bottom w:val="none" w:color="auto" w:sz="0" w:space="1"/>
          <w:right w:val="none" w:color="auto" w:sz="0" w:space="4"/>
        </w:pBdr>
        <w:spacing w:line="579"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本合同签订</w:t>
      </w:r>
      <w:r>
        <w:rPr>
          <w:rFonts w:hint="eastAsia" w:ascii="仿宋_GB2312" w:hAnsi="仿宋_GB2312" w:eastAsia="仿宋_GB2312" w:cs="仿宋_GB2312"/>
          <w:kern w:val="0"/>
          <w:sz w:val="32"/>
          <w:szCs w:val="32"/>
          <w:highlight w:val="none"/>
        </w:rPr>
        <w:t>一年期，乙方自合同签订生效之日起，一周内入场，完成委托的测试服务任务。交付地点为重庆市沙坪坝区。</w:t>
      </w:r>
    </w:p>
    <w:p w14:paraId="232B7EAE">
      <w:pPr>
        <w:pBdr>
          <w:top w:val="none" w:color="auto" w:sz="0" w:space="1"/>
          <w:left w:val="none" w:color="auto" w:sz="0" w:space="4"/>
          <w:bottom w:val="none" w:color="auto" w:sz="0" w:space="1"/>
          <w:right w:val="none" w:color="auto" w:sz="0" w:space="4"/>
        </w:pBdr>
        <w:spacing w:line="579" w:lineRule="exact"/>
        <w:ind w:firstLine="640" w:firstLineChars="200"/>
        <w:rPr>
          <w:rFonts w:ascii="黑体" w:hAnsi="黑体" w:eastAsia="黑体" w:cs="楷体_GB2312"/>
          <w:bCs/>
          <w:sz w:val="32"/>
          <w:szCs w:val="32"/>
          <w:highlight w:val="none"/>
        </w:rPr>
      </w:pPr>
      <w:r>
        <w:rPr>
          <w:rFonts w:hint="eastAsia" w:ascii="黑体" w:hAnsi="黑体" w:eastAsia="黑体" w:cs="楷体_GB2312"/>
          <w:bCs/>
          <w:sz w:val="32"/>
          <w:szCs w:val="32"/>
          <w:highlight w:val="none"/>
        </w:rPr>
        <w:t>四、付款条件</w:t>
      </w:r>
    </w:p>
    <w:p w14:paraId="2AC65794">
      <w:pPr>
        <w:spacing w:line="579" w:lineRule="exact"/>
        <w:ind w:firstLine="640" w:firstLineChars="200"/>
        <w:rPr>
          <w:rFonts w:ascii="仿宋_GB2312" w:eastAsia="仿宋_GB2312"/>
          <w:color w:val="000000" w:themeColor="text1"/>
          <w:sz w:val="32"/>
          <w:szCs w:val="32"/>
          <w:highlight w:val="none"/>
          <w:lang w:val="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本合同无预付款，合同签订后，根据测试安排时间按照季度付款，每个定制开发软件系统需出具软件评测报告必须加盖CNAS或CMA标识，并得到相关部门认可后支付该合同对应的测试服务费</w:t>
      </w:r>
      <w:r>
        <w:rPr>
          <w:rFonts w:hint="eastAsia" w:ascii="仿宋_GB2312" w:eastAsia="仿宋_GB2312"/>
          <w:color w:val="000000" w:themeColor="text1"/>
          <w:sz w:val="32"/>
          <w:szCs w:val="32"/>
          <w:highlight w:val="none"/>
          <w:lang w:val="zh-CN"/>
          <w14:textFill>
            <w14:solidFill>
              <w14:schemeClr w14:val="tx1"/>
            </w14:solidFill>
          </w14:textFill>
        </w:rPr>
        <w:t>。</w:t>
      </w:r>
    </w:p>
    <w:p w14:paraId="534DB837">
      <w:pPr>
        <w:spacing w:line="579" w:lineRule="exact"/>
        <w:ind w:firstLine="640" w:firstLineChars="200"/>
        <w:rPr>
          <w:rFonts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highlight w:val="none"/>
          <w:lang w:val="zh-CN"/>
          <w14:textFill>
            <w14:solidFill>
              <w14:schemeClr w14:val="tx1"/>
            </w14:solidFill>
          </w14:textFill>
        </w:rPr>
        <w:t>履约保证金：本项</w:t>
      </w:r>
      <w:r>
        <w:rPr>
          <w:rFonts w:hint="eastAsia" w:ascii="仿宋_GB2312" w:eastAsia="仿宋_GB2312"/>
          <w:color w:val="000000" w:themeColor="text1"/>
          <w:sz w:val="32"/>
          <w:szCs w:val="32"/>
          <w:lang w:val="zh-CN"/>
          <w14:textFill>
            <w14:solidFill>
              <w14:schemeClr w14:val="tx1"/>
            </w14:solidFill>
          </w14:textFill>
        </w:rPr>
        <w:t>目收取合同金额的5%作为合同履约保证金，乙方若未按要求提供服务或未能达到指定要求时，甲方有权解除合同，没收合同履约保证金。</w:t>
      </w:r>
    </w:p>
    <w:p w14:paraId="7F821163">
      <w:pPr>
        <w:pBdr>
          <w:top w:val="none" w:color="auto" w:sz="0" w:space="1"/>
          <w:left w:val="none" w:color="auto" w:sz="0" w:space="4"/>
          <w:bottom w:val="none" w:color="auto" w:sz="0" w:space="1"/>
          <w:right w:val="none" w:color="auto" w:sz="0" w:space="4"/>
        </w:pBdr>
        <w:overflowPunct w:val="0"/>
        <w:spacing w:line="570" w:lineRule="exact"/>
        <w:rPr>
          <w:rFonts w:ascii="黑体" w:hAnsi="黑体" w:eastAsia="黑体" w:cs="宋体"/>
          <w:sz w:val="32"/>
          <w:szCs w:val="48"/>
        </w:rPr>
      </w:pPr>
      <w:r>
        <w:rPr>
          <w:rFonts w:hint="eastAsia" w:ascii="黑体" w:hAnsi="黑体" w:eastAsia="黑体" w:cs="宋体"/>
          <w:sz w:val="32"/>
          <w:szCs w:val="48"/>
        </w:rPr>
        <w:t>附件4</w:t>
      </w:r>
    </w:p>
    <w:p w14:paraId="3812664C">
      <w:pPr>
        <w:pBdr>
          <w:top w:val="none" w:color="auto" w:sz="0" w:space="1"/>
          <w:left w:val="none" w:color="auto" w:sz="0" w:space="4"/>
          <w:bottom w:val="none" w:color="auto" w:sz="0" w:space="1"/>
          <w:right w:val="none" w:color="auto" w:sz="0" w:space="4"/>
        </w:pBdr>
        <w:overflowPunct w:val="0"/>
        <w:spacing w:before="156" w:beforeLines="50" w:after="156" w:afterLines="50" w:line="570" w:lineRule="exact"/>
        <w:jc w:val="center"/>
        <w:rPr>
          <w:rFonts w:ascii="方正小标宋简体" w:hAnsi="仿宋" w:eastAsia="方正小标宋简体"/>
          <w:spacing w:val="60"/>
          <w:sz w:val="44"/>
          <w:szCs w:val="44"/>
        </w:rPr>
      </w:pPr>
      <w:r>
        <w:rPr>
          <w:rFonts w:hint="eastAsia" w:ascii="方正小标宋简体" w:hAnsi="仿宋" w:eastAsia="方正小标宋简体"/>
          <w:spacing w:val="60"/>
          <w:sz w:val="44"/>
          <w:szCs w:val="44"/>
        </w:rPr>
        <w:t>待测系统清单</w:t>
      </w:r>
    </w:p>
    <w:p w14:paraId="467DC140">
      <w:pPr>
        <w:pBdr>
          <w:top w:val="none" w:color="auto" w:sz="0" w:space="1"/>
          <w:left w:val="none" w:color="auto" w:sz="0" w:space="4"/>
          <w:bottom w:val="none" w:color="auto" w:sz="0" w:space="1"/>
          <w:right w:val="none" w:color="auto" w:sz="0" w:space="4"/>
        </w:pBdr>
        <w:overflowPunct w:val="0"/>
        <w:spacing w:before="156" w:beforeLines="50" w:after="156" w:afterLines="50" w:line="570" w:lineRule="exact"/>
        <w:jc w:val="center"/>
        <w:rPr>
          <w:rFonts w:ascii="方正小标宋简体" w:hAnsi="仿宋" w:eastAsia="方正小标宋简体"/>
          <w:spacing w:val="60"/>
          <w:sz w:val="44"/>
          <w:szCs w:val="44"/>
        </w:rPr>
      </w:pPr>
    </w:p>
    <w:tbl>
      <w:tblPr>
        <w:tblStyle w:val="8"/>
        <w:tblW w:w="5000" w:type="pct"/>
        <w:tblInd w:w="0" w:type="dxa"/>
        <w:tblLayout w:type="autofit"/>
        <w:tblCellMar>
          <w:top w:w="0" w:type="dxa"/>
          <w:left w:w="108" w:type="dxa"/>
          <w:bottom w:w="0" w:type="dxa"/>
          <w:right w:w="108" w:type="dxa"/>
        </w:tblCellMar>
      </w:tblPr>
      <w:tblGrid>
        <w:gridCol w:w="893"/>
        <w:gridCol w:w="1968"/>
        <w:gridCol w:w="2591"/>
        <w:gridCol w:w="2111"/>
        <w:gridCol w:w="1497"/>
      </w:tblGrid>
      <w:tr w14:paraId="3EA2A34E">
        <w:tblPrEx>
          <w:tblCellMar>
            <w:top w:w="0" w:type="dxa"/>
            <w:left w:w="108" w:type="dxa"/>
            <w:bottom w:w="0" w:type="dxa"/>
            <w:right w:w="108" w:type="dxa"/>
          </w:tblCellMar>
        </w:tblPrEx>
        <w:trPr>
          <w:trHeight w:val="720" w:hRule="atLeast"/>
          <w:tblHeader/>
        </w:trPr>
        <w:tc>
          <w:tcPr>
            <w:tcW w:w="493"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16B993B4">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2516" w:type="pct"/>
            <w:gridSpan w:val="2"/>
            <w:tcBorders>
              <w:top w:val="single" w:color="000000" w:sz="4" w:space="0"/>
              <w:left w:val="nil"/>
              <w:bottom w:val="single" w:color="auto" w:sz="4" w:space="0"/>
              <w:right w:val="single" w:color="auto" w:sz="4" w:space="0"/>
            </w:tcBorders>
            <w:shd w:val="clear" w:color="auto" w:fill="auto"/>
            <w:noWrap/>
            <w:vAlign w:val="center"/>
          </w:tcPr>
          <w:p w14:paraId="0659B2FB">
            <w:pPr>
              <w:widowControl/>
              <w:jc w:val="center"/>
              <w:rPr>
                <w:rFonts w:ascii="黑体" w:hAnsi="黑体" w:eastAsia="黑体" w:cs="宋体"/>
                <w:kern w:val="0"/>
                <w:sz w:val="24"/>
                <w:szCs w:val="24"/>
              </w:rPr>
            </w:pPr>
            <w:r>
              <w:rPr>
                <w:rFonts w:hint="eastAsia" w:ascii="黑体" w:hAnsi="黑体" w:eastAsia="黑体" w:cs="宋体"/>
                <w:kern w:val="0"/>
                <w:sz w:val="24"/>
                <w:szCs w:val="24"/>
              </w:rPr>
              <w:t>项目名称</w:t>
            </w:r>
          </w:p>
        </w:tc>
        <w:tc>
          <w:tcPr>
            <w:tcW w:w="1165" w:type="pct"/>
            <w:tcBorders>
              <w:top w:val="single" w:color="000000" w:sz="4" w:space="0"/>
              <w:left w:val="nil"/>
              <w:bottom w:val="single" w:color="auto" w:sz="4" w:space="0"/>
              <w:right w:val="single" w:color="auto" w:sz="4" w:space="0"/>
            </w:tcBorders>
            <w:shd w:val="clear" w:color="auto" w:fill="auto"/>
            <w:noWrap/>
            <w:vAlign w:val="center"/>
          </w:tcPr>
          <w:p w14:paraId="20DAA3A4">
            <w:pPr>
              <w:widowControl/>
              <w:jc w:val="center"/>
              <w:rPr>
                <w:rFonts w:ascii="黑体" w:hAnsi="黑体" w:eastAsia="黑体" w:cs="宋体"/>
                <w:kern w:val="0"/>
                <w:sz w:val="24"/>
                <w:szCs w:val="24"/>
              </w:rPr>
            </w:pPr>
            <w:r>
              <w:rPr>
                <w:rFonts w:hint="eastAsia" w:ascii="黑体" w:hAnsi="黑体" w:eastAsia="黑体" w:cs="宋体"/>
                <w:kern w:val="0"/>
                <w:sz w:val="24"/>
                <w:szCs w:val="24"/>
              </w:rPr>
              <w:t>计划验收时间</w:t>
            </w:r>
          </w:p>
        </w:tc>
        <w:tc>
          <w:tcPr>
            <w:tcW w:w="826" w:type="pct"/>
            <w:tcBorders>
              <w:top w:val="single" w:color="000000" w:sz="4" w:space="0"/>
              <w:left w:val="nil"/>
              <w:bottom w:val="single" w:color="auto" w:sz="4" w:space="0"/>
              <w:right w:val="single" w:color="auto" w:sz="4" w:space="0"/>
            </w:tcBorders>
            <w:shd w:val="clear" w:color="auto" w:fill="auto"/>
            <w:noWrap/>
            <w:vAlign w:val="center"/>
          </w:tcPr>
          <w:p w14:paraId="43B2ABD2">
            <w:pPr>
              <w:widowControl/>
              <w:jc w:val="center"/>
              <w:rPr>
                <w:rFonts w:ascii="黑体" w:hAnsi="黑体" w:eastAsia="黑体" w:cs="宋体"/>
                <w:kern w:val="0"/>
                <w:sz w:val="24"/>
                <w:szCs w:val="24"/>
              </w:rPr>
            </w:pPr>
            <w:r>
              <w:rPr>
                <w:rFonts w:hint="eastAsia" w:ascii="黑体" w:hAnsi="黑体" w:eastAsia="黑体" w:cs="宋体"/>
                <w:kern w:val="0"/>
                <w:sz w:val="24"/>
                <w:szCs w:val="24"/>
              </w:rPr>
              <w:t>备注</w:t>
            </w:r>
          </w:p>
        </w:tc>
      </w:tr>
      <w:tr w14:paraId="0E4ECC99">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19CDD927">
            <w:pPr>
              <w:pStyle w:val="15"/>
              <w:widowControl/>
              <w:numPr>
                <w:ilvl w:val="0"/>
                <w:numId w:val="1"/>
              </w:numPr>
              <w:ind w:firstLineChars="0"/>
              <w:jc w:val="center"/>
              <w:rPr>
                <w:rFonts w:ascii="仿宋_GB2312" w:hAnsi="宋体" w:eastAsia="仿宋_GB2312" w:cs="宋体"/>
                <w:kern w:val="0"/>
                <w:sz w:val="24"/>
                <w:szCs w:val="24"/>
              </w:rPr>
            </w:pPr>
          </w:p>
        </w:tc>
        <w:tc>
          <w:tcPr>
            <w:tcW w:w="1086" w:type="pct"/>
            <w:tcBorders>
              <w:top w:val="nil"/>
              <w:left w:val="nil"/>
              <w:bottom w:val="single" w:color="auto" w:sz="4" w:space="0"/>
              <w:right w:val="single" w:color="auto" w:sz="4" w:space="0"/>
            </w:tcBorders>
            <w:shd w:val="clear" w:color="000000" w:fill="FFFFFF"/>
            <w:vAlign w:val="center"/>
          </w:tcPr>
          <w:p w14:paraId="2F99FDA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应用系统运维</w:t>
            </w:r>
          </w:p>
        </w:tc>
        <w:tc>
          <w:tcPr>
            <w:tcW w:w="1430" w:type="pct"/>
            <w:tcBorders>
              <w:top w:val="nil"/>
              <w:left w:val="nil"/>
              <w:bottom w:val="single" w:color="auto" w:sz="4" w:space="0"/>
              <w:right w:val="single" w:color="auto" w:sz="4" w:space="0"/>
            </w:tcBorders>
            <w:shd w:val="clear" w:color="000000" w:fill="FFFFFF"/>
            <w:noWrap/>
            <w:vAlign w:val="center"/>
          </w:tcPr>
          <w:p w14:paraId="5B2FC17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访客系统</w:t>
            </w:r>
          </w:p>
        </w:tc>
        <w:tc>
          <w:tcPr>
            <w:tcW w:w="1165" w:type="pct"/>
            <w:tcBorders>
              <w:top w:val="nil"/>
              <w:left w:val="nil"/>
              <w:bottom w:val="single" w:color="auto" w:sz="4" w:space="0"/>
              <w:right w:val="single" w:color="auto" w:sz="4" w:space="0"/>
            </w:tcBorders>
            <w:shd w:val="clear" w:color="auto" w:fill="auto"/>
            <w:noWrap/>
            <w:vAlign w:val="center"/>
          </w:tcPr>
          <w:p w14:paraId="25C16D1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2024年9月</w:t>
            </w:r>
          </w:p>
        </w:tc>
        <w:tc>
          <w:tcPr>
            <w:tcW w:w="826" w:type="pct"/>
            <w:tcBorders>
              <w:top w:val="nil"/>
              <w:left w:val="nil"/>
              <w:bottom w:val="single" w:color="auto" w:sz="4" w:space="0"/>
              <w:right w:val="single" w:color="000000" w:sz="4" w:space="0"/>
            </w:tcBorders>
            <w:shd w:val="clear" w:color="auto" w:fill="auto"/>
            <w:noWrap/>
            <w:vAlign w:val="center"/>
          </w:tcPr>
          <w:p w14:paraId="5D5C97A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实施中</w:t>
            </w:r>
          </w:p>
        </w:tc>
      </w:tr>
      <w:tr w14:paraId="50DAE065">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55C290BD">
            <w:pPr>
              <w:pStyle w:val="15"/>
              <w:widowControl/>
              <w:numPr>
                <w:ilvl w:val="0"/>
                <w:numId w:val="1"/>
              </w:numPr>
              <w:ind w:firstLineChars="0"/>
              <w:jc w:val="center"/>
              <w:rPr>
                <w:rFonts w:ascii="仿宋_GB2312" w:hAnsi="宋体" w:eastAsia="仿宋_GB2312" w:cs="宋体"/>
                <w:kern w:val="0"/>
                <w:sz w:val="24"/>
                <w:szCs w:val="24"/>
              </w:rPr>
            </w:pPr>
          </w:p>
        </w:tc>
        <w:tc>
          <w:tcPr>
            <w:tcW w:w="2516" w:type="pct"/>
            <w:gridSpan w:val="2"/>
            <w:tcBorders>
              <w:top w:val="single" w:color="auto" w:sz="4" w:space="0"/>
              <w:left w:val="nil"/>
              <w:bottom w:val="single" w:color="auto" w:sz="4" w:space="0"/>
              <w:right w:val="single" w:color="auto" w:sz="4" w:space="0"/>
            </w:tcBorders>
            <w:shd w:val="clear" w:color="auto" w:fill="auto"/>
            <w:noWrap/>
            <w:vAlign w:val="center"/>
          </w:tcPr>
          <w:p w14:paraId="54AFD2A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融合门户及微服务平台</w:t>
            </w:r>
          </w:p>
        </w:tc>
        <w:tc>
          <w:tcPr>
            <w:tcW w:w="1165" w:type="pct"/>
            <w:tcBorders>
              <w:top w:val="nil"/>
              <w:left w:val="nil"/>
              <w:bottom w:val="single" w:color="auto" w:sz="4" w:space="0"/>
              <w:right w:val="single" w:color="auto" w:sz="4" w:space="0"/>
            </w:tcBorders>
            <w:shd w:val="clear" w:color="auto" w:fill="auto"/>
            <w:noWrap/>
            <w:vAlign w:val="center"/>
          </w:tcPr>
          <w:p w14:paraId="4EBC644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2025年1月</w:t>
            </w:r>
          </w:p>
        </w:tc>
        <w:tc>
          <w:tcPr>
            <w:tcW w:w="826" w:type="pct"/>
            <w:tcBorders>
              <w:top w:val="nil"/>
              <w:left w:val="nil"/>
              <w:bottom w:val="single" w:color="auto" w:sz="4" w:space="0"/>
              <w:right w:val="single" w:color="000000" w:sz="4" w:space="0"/>
            </w:tcBorders>
            <w:shd w:val="clear" w:color="auto" w:fill="auto"/>
            <w:noWrap/>
            <w:vAlign w:val="center"/>
          </w:tcPr>
          <w:p w14:paraId="209D29E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实施中</w:t>
            </w:r>
          </w:p>
        </w:tc>
      </w:tr>
      <w:tr w14:paraId="66317D9D">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7D32BA22">
            <w:pPr>
              <w:pStyle w:val="15"/>
              <w:widowControl/>
              <w:numPr>
                <w:ilvl w:val="0"/>
                <w:numId w:val="1"/>
              </w:numPr>
              <w:ind w:firstLineChars="0"/>
              <w:jc w:val="center"/>
              <w:rPr>
                <w:rFonts w:ascii="仿宋_GB2312" w:hAnsi="宋体" w:eastAsia="仿宋_GB2312" w:cs="宋体"/>
                <w:kern w:val="0"/>
                <w:sz w:val="24"/>
                <w:szCs w:val="24"/>
              </w:rPr>
            </w:pPr>
          </w:p>
        </w:tc>
        <w:tc>
          <w:tcPr>
            <w:tcW w:w="2516" w:type="pct"/>
            <w:gridSpan w:val="2"/>
            <w:tcBorders>
              <w:top w:val="single" w:color="auto" w:sz="4" w:space="0"/>
              <w:left w:val="nil"/>
              <w:bottom w:val="single" w:color="auto" w:sz="4" w:space="0"/>
              <w:right w:val="single" w:color="auto" w:sz="4" w:space="0"/>
            </w:tcBorders>
            <w:shd w:val="clear" w:color="auto" w:fill="auto"/>
            <w:noWrap/>
            <w:vAlign w:val="center"/>
          </w:tcPr>
          <w:p w14:paraId="4D47687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智慧图书馆教学参考资源平台</w:t>
            </w:r>
          </w:p>
        </w:tc>
        <w:tc>
          <w:tcPr>
            <w:tcW w:w="1165" w:type="pct"/>
            <w:tcBorders>
              <w:top w:val="nil"/>
              <w:left w:val="nil"/>
              <w:bottom w:val="single" w:color="auto" w:sz="4" w:space="0"/>
              <w:right w:val="single" w:color="auto" w:sz="4" w:space="0"/>
            </w:tcBorders>
            <w:shd w:val="clear" w:color="auto" w:fill="auto"/>
            <w:noWrap/>
            <w:vAlign w:val="center"/>
          </w:tcPr>
          <w:p w14:paraId="24E16E9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2025年1月</w:t>
            </w:r>
          </w:p>
        </w:tc>
        <w:tc>
          <w:tcPr>
            <w:tcW w:w="826" w:type="pct"/>
            <w:tcBorders>
              <w:top w:val="nil"/>
              <w:left w:val="nil"/>
              <w:bottom w:val="single" w:color="auto" w:sz="4" w:space="0"/>
              <w:right w:val="single" w:color="000000" w:sz="4" w:space="0"/>
            </w:tcBorders>
            <w:shd w:val="clear" w:color="auto" w:fill="auto"/>
            <w:noWrap/>
            <w:vAlign w:val="center"/>
          </w:tcPr>
          <w:p w14:paraId="7B71FEB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招标完成</w:t>
            </w:r>
          </w:p>
        </w:tc>
      </w:tr>
      <w:tr w14:paraId="729E3DF6">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5C7669BC">
            <w:pPr>
              <w:pStyle w:val="15"/>
              <w:widowControl/>
              <w:numPr>
                <w:ilvl w:val="0"/>
                <w:numId w:val="1"/>
              </w:numPr>
              <w:ind w:firstLineChars="0"/>
              <w:jc w:val="center"/>
              <w:rPr>
                <w:rFonts w:ascii="仿宋_GB2312" w:hAnsi="宋体" w:eastAsia="仿宋_GB2312" w:cs="宋体"/>
                <w:kern w:val="0"/>
                <w:sz w:val="24"/>
                <w:szCs w:val="24"/>
              </w:rPr>
            </w:pPr>
          </w:p>
        </w:tc>
        <w:tc>
          <w:tcPr>
            <w:tcW w:w="2516" w:type="pct"/>
            <w:gridSpan w:val="2"/>
            <w:tcBorders>
              <w:top w:val="single" w:color="auto" w:sz="4" w:space="0"/>
              <w:left w:val="nil"/>
              <w:bottom w:val="single" w:color="auto" w:sz="4" w:space="0"/>
              <w:right w:val="single" w:color="auto" w:sz="4" w:space="0"/>
            </w:tcBorders>
            <w:shd w:val="clear" w:color="auto" w:fill="auto"/>
            <w:noWrap/>
            <w:vAlign w:val="center"/>
          </w:tcPr>
          <w:p w14:paraId="0A29980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教学基本状态数据管理系统</w:t>
            </w:r>
          </w:p>
        </w:tc>
        <w:tc>
          <w:tcPr>
            <w:tcW w:w="1165" w:type="pct"/>
            <w:tcBorders>
              <w:top w:val="nil"/>
              <w:left w:val="nil"/>
              <w:bottom w:val="single" w:color="auto" w:sz="4" w:space="0"/>
              <w:right w:val="single" w:color="auto" w:sz="4" w:space="0"/>
            </w:tcBorders>
            <w:shd w:val="clear" w:color="auto" w:fill="auto"/>
            <w:noWrap/>
            <w:vAlign w:val="center"/>
          </w:tcPr>
          <w:p w14:paraId="6E6A7D9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2025年12月</w:t>
            </w:r>
          </w:p>
        </w:tc>
        <w:tc>
          <w:tcPr>
            <w:tcW w:w="826" w:type="pct"/>
            <w:tcBorders>
              <w:top w:val="nil"/>
              <w:left w:val="nil"/>
              <w:bottom w:val="single" w:color="auto" w:sz="4" w:space="0"/>
              <w:right w:val="single" w:color="000000" w:sz="4" w:space="0"/>
            </w:tcBorders>
            <w:shd w:val="clear" w:color="auto" w:fill="auto"/>
            <w:noWrap/>
            <w:vAlign w:val="center"/>
          </w:tcPr>
          <w:p w14:paraId="70A0413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招标完成</w:t>
            </w:r>
          </w:p>
        </w:tc>
      </w:tr>
      <w:tr w14:paraId="0BFC67D4">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2CB7FAC2">
            <w:pPr>
              <w:pStyle w:val="15"/>
              <w:widowControl/>
              <w:numPr>
                <w:ilvl w:val="0"/>
                <w:numId w:val="1"/>
              </w:numPr>
              <w:ind w:firstLineChars="0"/>
              <w:jc w:val="center"/>
              <w:rPr>
                <w:rFonts w:ascii="仿宋_GB2312" w:hAnsi="宋体" w:eastAsia="仿宋_GB2312" w:cs="宋体"/>
                <w:kern w:val="0"/>
                <w:sz w:val="24"/>
                <w:szCs w:val="24"/>
              </w:rPr>
            </w:pPr>
          </w:p>
        </w:tc>
        <w:tc>
          <w:tcPr>
            <w:tcW w:w="2516" w:type="pct"/>
            <w:gridSpan w:val="2"/>
            <w:tcBorders>
              <w:top w:val="single" w:color="auto" w:sz="4" w:space="0"/>
              <w:left w:val="nil"/>
              <w:bottom w:val="single" w:color="auto" w:sz="4" w:space="0"/>
              <w:right w:val="single" w:color="auto" w:sz="4" w:space="0"/>
            </w:tcBorders>
            <w:shd w:val="clear" w:color="auto" w:fill="auto"/>
            <w:noWrap/>
            <w:vAlign w:val="center"/>
          </w:tcPr>
          <w:p w14:paraId="3BC406D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医学虚拟仿真实验教学系统</w:t>
            </w:r>
          </w:p>
        </w:tc>
        <w:tc>
          <w:tcPr>
            <w:tcW w:w="1165" w:type="pct"/>
            <w:tcBorders>
              <w:top w:val="nil"/>
              <w:left w:val="nil"/>
              <w:bottom w:val="single" w:color="auto" w:sz="4" w:space="0"/>
              <w:right w:val="single" w:color="auto" w:sz="4" w:space="0"/>
            </w:tcBorders>
            <w:shd w:val="clear" w:color="auto" w:fill="auto"/>
            <w:noWrap/>
            <w:vAlign w:val="center"/>
          </w:tcPr>
          <w:p w14:paraId="76BB4D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2025年2月</w:t>
            </w:r>
          </w:p>
        </w:tc>
        <w:tc>
          <w:tcPr>
            <w:tcW w:w="826" w:type="pct"/>
            <w:tcBorders>
              <w:top w:val="nil"/>
              <w:left w:val="nil"/>
              <w:bottom w:val="single" w:color="auto" w:sz="4" w:space="0"/>
              <w:right w:val="single" w:color="000000" w:sz="4" w:space="0"/>
            </w:tcBorders>
            <w:shd w:val="clear" w:color="auto" w:fill="auto"/>
            <w:noWrap/>
            <w:vAlign w:val="center"/>
          </w:tcPr>
          <w:p w14:paraId="04EE03F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采购中</w:t>
            </w:r>
          </w:p>
        </w:tc>
      </w:tr>
      <w:tr w14:paraId="76A1B424">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1BDB118C">
            <w:pPr>
              <w:pStyle w:val="15"/>
              <w:widowControl/>
              <w:numPr>
                <w:ilvl w:val="0"/>
                <w:numId w:val="1"/>
              </w:numPr>
              <w:ind w:firstLineChars="0"/>
              <w:jc w:val="center"/>
              <w:rPr>
                <w:rFonts w:ascii="仿宋_GB2312" w:hAnsi="宋体" w:eastAsia="仿宋_GB2312" w:cs="宋体"/>
                <w:kern w:val="0"/>
                <w:sz w:val="24"/>
                <w:szCs w:val="24"/>
              </w:rPr>
            </w:pPr>
          </w:p>
        </w:tc>
        <w:tc>
          <w:tcPr>
            <w:tcW w:w="2516" w:type="pct"/>
            <w:gridSpan w:val="2"/>
            <w:tcBorders>
              <w:top w:val="single" w:color="auto" w:sz="4" w:space="0"/>
              <w:left w:val="nil"/>
              <w:bottom w:val="single" w:color="auto" w:sz="4" w:space="0"/>
              <w:right w:val="single" w:color="auto" w:sz="4" w:space="0"/>
            </w:tcBorders>
            <w:shd w:val="clear" w:color="auto" w:fill="auto"/>
            <w:noWrap/>
            <w:vAlign w:val="center"/>
          </w:tcPr>
          <w:p w14:paraId="1239222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大型科研仪器设备共享管理系统</w:t>
            </w:r>
          </w:p>
        </w:tc>
        <w:tc>
          <w:tcPr>
            <w:tcW w:w="1165" w:type="pct"/>
            <w:tcBorders>
              <w:top w:val="nil"/>
              <w:left w:val="nil"/>
              <w:bottom w:val="single" w:color="auto" w:sz="4" w:space="0"/>
              <w:right w:val="single" w:color="auto" w:sz="4" w:space="0"/>
            </w:tcBorders>
            <w:shd w:val="clear" w:color="auto" w:fill="auto"/>
            <w:noWrap/>
            <w:vAlign w:val="center"/>
          </w:tcPr>
          <w:p w14:paraId="1CDAAB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2025年5月</w:t>
            </w:r>
          </w:p>
        </w:tc>
        <w:tc>
          <w:tcPr>
            <w:tcW w:w="826" w:type="pct"/>
            <w:tcBorders>
              <w:top w:val="nil"/>
              <w:left w:val="nil"/>
              <w:bottom w:val="single" w:color="auto" w:sz="4" w:space="0"/>
              <w:right w:val="single" w:color="000000" w:sz="4" w:space="0"/>
            </w:tcBorders>
            <w:shd w:val="clear" w:color="auto" w:fill="auto"/>
            <w:noWrap/>
            <w:vAlign w:val="center"/>
          </w:tcPr>
          <w:p w14:paraId="03507F4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采购中</w:t>
            </w:r>
          </w:p>
        </w:tc>
      </w:tr>
      <w:tr w14:paraId="397BB284">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3DED079A">
            <w:pPr>
              <w:pStyle w:val="15"/>
              <w:widowControl/>
              <w:numPr>
                <w:ilvl w:val="0"/>
                <w:numId w:val="1"/>
              </w:numPr>
              <w:ind w:firstLineChars="0"/>
              <w:jc w:val="center"/>
              <w:rPr>
                <w:rFonts w:ascii="仿宋_GB2312" w:hAnsi="宋体" w:eastAsia="仿宋_GB2312" w:cs="宋体"/>
                <w:kern w:val="0"/>
                <w:sz w:val="24"/>
                <w:szCs w:val="24"/>
              </w:rPr>
            </w:pPr>
          </w:p>
        </w:tc>
        <w:tc>
          <w:tcPr>
            <w:tcW w:w="1086" w:type="pct"/>
            <w:tcBorders>
              <w:top w:val="nil"/>
              <w:left w:val="nil"/>
              <w:bottom w:val="single" w:color="auto" w:sz="4" w:space="0"/>
              <w:right w:val="single" w:color="auto" w:sz="4" w:space="0"/>
            </w:tcBorders>
            <w:shd w:val="clear" w:color="auto" w:fill="auto"/>
            <w:vAlign w:val="center"/>
          </w:tcPr>
          <w:p w14:paraId="69508B4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某系统设备软硬件</w:t>
            </w:r>
          </w:p>
        </w:tc>
        <w:tc>
          <w:tcPr>
            <w:tcW w:w="1430" w:type="pct"/>
            <w:tcBorders>
              <w:top w:val="nil"/>
              <w:left w:val="nil"/>
              <w:bottom w:val="single" w:color="auto" w:sz="4" w:space="0"/>
              <w:right w:val="single" w:color="auto" w:sz="4" w:space="0"/>
            </w:tcBorders>
            <w:shd w:val="clear" w:color="auto" w:fill="auto"/>
            <w:vAlign w:val="center"/>
          </w:tcPr>
          <w:p w14:paraId="36240F2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信息管理平台</w:t>
            </w:r>
          </w:p>
        </w:tc>
        <w:tc>
          <w:tcPr>
            <w:tcW w:w="1165" w:type="pct"/>
            <w:tcBorders>
              <w:top w:val="nil"/>
              <w:left w:val="nil"/>
              <w:bottom w:val="single" w:color="auto" w:sz="4" w:space="0"/>
              <w:right w:val="single" w:color="auto" w:sz="4" w:space="0"/>
            </w:tcBorders>
            <w:shd w:val="clear" w:color="auto" w:fill="auto"/>
            <w:noWrap/>
            <w:vAlign w:val="center"/>
          </w:tcPr>
          <w:p w14:paraId="3B12DB5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2025年5月</w:t>
            </w:r>
          </w:p>
        </w:tc>
        <w:tc>
          <w:tcPr>
            <w:tcW w:w="826" w:type="pct"/>
            <w:tcBorders>
              <w:top w:val="nil"/>
              <w:left w:val="nil"/>
              <w:bottom w:val="single" w:color="auto" w:sz="4" w:space="0"/>
              <w:right w:val="single" w:color="000000" w:sz="4" w:space="0"/>
            </w:tcBorders>
            <w:shd w:val="clear" w:color="auto" w:fill="auto"/>
            <w:noWrap/>
            <w:vAlign w:val="center"/>
          </w:tcPr>
          <w:p w14:paraId="294FF2A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采购中</w:t>
            </w:r>
          </w:p>
        </w:tc>
      </w:tr>
      <w:tr w14:paraId="749C85EE">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0B0256DF">
            <w:pPr>
              <w:pStyle w:val="15"/>
              <w:widowControl/>
              <w:numPr>
                <w:ilvl w:val="0"/>
                <w:numId w:val="1"/>
              </w:numPr>
              <w:ind w:firstLineChars="0"/>
              <w:jc w:val="center"/>
              <w:rPr>
                <w:rFonts w:ascii="仿宋_GB2312" w:hAnsi="宋体" w:eastAsia="仿宋_GB2312" w:cs="宋体"/>
                <w:kern w:val="0"/>
                <w:sz w:val="24"/>
                <w:szCs w:val="24"/>
              </w:rPr>
            </w:pPr>
          </w:p>
        </w:tc>
        <w:tc>
          <w:tcPr>
            <w:tcW w:w="1086" w:type="pct"/>
            <w:vMerge w:val="restart"/>
            <w:tcBorders>
              <w:top w:val="nil"/>
              <w:left w:val="single" w:color="auto" w:sz="4" w:space="0"/>
              <w:bottom w:val="single" w:color="auto" w:sz="4" w:space="0"/>
              <w:right w:val="single" w:color="auto" w:sz="4" w:space="0"/>
            </w:tcBorders>
            <w:shd w:val="clear" w:color="auto" w:fill="auto"/>
            <w:vAlign w:val="center"/>
          </w:tcPr>
          <w:p w14:paraId="6CA00C3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教务管理系统建设</w:t>
            </w:r>
          </w:p>
        </w:tc>
        <w:tc>
          <w:tcPr>
            <w:tcW w:w="1430" w:type="pct"/>
            <w:tcBorders>
              <w:top w:val="nil"/>
              <w:left w:val="nil"/>
              <w:bottom w:val="single" w:color="auto" w:sz="4" w:space="0"/>
              <w:right w:val="single" w:color="auto" w:sz="4" w:space="0"/>
            </w:tcBorders>
            <w:shd w:val="clear" w:color="auto" w:fill="auto"/>
            <w:vAlign w:val="center"/>
          </w:tcPr>
          <w:p w14:paraId="47B444A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教学管理个性化拓展应用升级</w:t>
            </w:r>
          </w:p>
        </w:tc>
        <w:tc>
          <w:tcPr>
            <w:tcW w:w="1165" w:type="pct"/>
            <w:tcBorders>
              <w:top w:val="nil"/>
              <w:left w:val="nil"/>
              <w:bottom w:val="single" w:color="auto" w:sz="4" w:space="0"/>
              <w:right w:val="single" w:color="auto" w:sz="4" w:space="0"/>
            </w:tcBorders>
            <w:shd w:val="clear" w:color="auto" w:fill="auto"/>
            <w:noWrap/>
            <w:vAlign w:val="center"/>
          </w:tcPr>
          <w:p w14:paraId="194288C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2025年5月</w:t>
            </w:r>
          </w:p>
        </w:tc>
        <w:tc>
          <w:tcPr>
            <w:tcW w:w="826" w:type="pct"/>
            <w:vMerge w:val="restart"/>
            <w:tcBorders>
              <w:top w:val="nil"/>
              <w:left w:val="single" w:color="auto" w:sz="4" w:space="0"/>
              <w:bottom w:val="single" w:color="auto" w:sz="4" w:space="0"/>
              <w:right w:val="single" w:color="000000" w:sz="4" w:space="0"/>
            </w:tcBorders>
            <w:shd w:val="clear" w:color="auto" w:fill="auto"/>
            <w:noWrap/>
            <w:vAlign w:val="center"/>
          </w:tcPr>
          <w:p w14:paraId="3F4BC7C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采购中</w:t>
            </w:r>
          </w:p>
        </w:tc>
      </w:tr>
      <w:tr w14:paraId="03BD054A">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315B94DC">
            <w:pPr>
              <w:pStyle w:val="15"/>
              <w:widowControl/>
              <w:numPr>
                <w:ilvl w:val="0"/>
                <w:numId w:val="1"/>
              </w:numPr>
              <w:ind w:firstLineChars="0"/>
              <w:jc w:val="center"/>
              <w:rPr>
                <w:rFonts w:ascii="仿宋_GB2312" w:hAnsi="宋体" w:eastAsia="仿宋_GB2312" w:cs="宋体"/>
                <w:kern w:val="0"/>
                <w:sz w:val="24"/>
                <w:szCs w:val="24"/>
              </w:rPr>
            </w:pPr>
          </w:p>
        </w:tc>
        <w:tc>
          <w:tcPr>
            <w:tcW w:w="1086" w:type="pct"/>
            <w:vMerge w:val="continue"/>
            <w:tcBorders>
              <w:top w:val="nil"/>
              <w:left w:val="single" w:color="auto" w:sz="4" w:space="0"/>
              <w:bottom w:val="single" w:color="auto" w:sz="4" w:space="0"/>
              <w:right w:val="single" w:color="auto" w:sz="4" w:space="0"/>
            </w:tcBorders>
            <w:vAlign w:val="center"/>
          </w:tcPr>
          <w:p w14:paraId="40342166">
            <w:pPr>
              <w:widowControl/>
              <w:jc w:val="left"/>
              <w:rPr>
                <w:rFonts w:ascii="仿宋_GB2312" w:hAnsi="宋体" w:eastAsia="仿宋_GB2312" w:cs="宋体"/>
                <w:kern w:val="0"/>
                <w:sz w:val="24"/>
                <w:szCs w:val="24"/>
              </w:rPr>
            </w:pPr>
          </w:p>
        </w:tc>
        <w:tc>
          <w:tcPr>
            <w:tcW w:w="1430" w:type="pct"/>
            <w:tcBorders>
              <w:top w:val="nil"/>
              <w:left w:val="nil"/>
              <w:bottom w:val="single" w:color="auto" w:sz="4" w:space="0"/>
              <w:right w:val="single" w:color="auto" w:sz="4" w:space="0"/>
            </w:tcBorders>
            <w:shd w:val="clear" w:color="auto" w:fill="auto"/>
            <w:vAlign w:val="center"/>
          </w:tcPr>
          <w:p w14:paraId="1C2ECB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校区A教务系统</w:t>
            </w:r>
          </w:p>
        </w:tc>
        <w:tc>
          <w:tcPr>
            <w:tcW w:w="1165" w:type="pct"/>
            <w:tcBorders>
              <w:top w:val="nil"/>
              <w:left w:val="nil"/>
              <w:bottom w:val="single" w:color="auto" w:sz="4" w:space="0"/>
              <w:right w:val="single" w:color="auto" w:sz="4" w:space="0"/>
            </w:tcBorders>
            <w:shd w:val="clear" w:color="auto" w:fill="auto"/>
            <w:noWrap/>
            <w:vAlign w:val="center"/>
          </w:tcPr>
          <w:p w14:paraId="025C680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2025年5月</w:t>
            </w:r>
          </w:p>
        </w:tc>
        <w:tc>
          <w:tcPr>
            <w:tcW w:w="826" w:type="pct"/>
            <w:vMerge w:val="continue"/>
            <w:tcBorders>
              <w:top w:val="nil"/>
              <w:left w:val="single" w:color="auto" w:sz="4" w:space="0"/>
              <w:bottom w:val="single" w:color="auto" w:sz="4" w:space="0"/>
              <w:right w:val="single" w:color="000000" w:sz="4" w:space="0"/>
            </w:tcBorders>
            <w:vAlign w:val="center"/>
          </w:tcPr>
          <w:p w14:paraId="39195F3D">
            <w:pPr>
              <w:widowControl/>
              <w:jc w:val="left"/>
              <w:rPr>
                <w:rFonts w:ascii="仿宋_GB2312" w:hAnsi="宋体" w:eastAsia="仿宋_GB2312" w:cs="宋体"/>
                <w:kern w:val="0"/>
                <w:sz w:val="24"/>
                <w:szCs w:val="24"/>
              </w:rPr>
            </w:pPr>
          </w:p>
        </w:tc>
      </w:tr>
      <w:tr w14:paraId="6A7BEB58">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5EBDB2AB">
            <w:pPr>
              <w:pStyle w:val="15"/>
              <w:widowControl/>
              <w:numPr>
                <w:ilvl w:val="0"/>
                <w:numId w:val="1"/>
              </w:numPr>
              <w:ind w:firstLineChars="0"/>
              <w:jc w:val="center"/>
              <w:rPr>
                <w:rFonts w:ascii="仿宋_GB2312" w:hAnsi="宋体" w:eastAsia="仿宋_GB2312" w:cs="宋体"/>
                <w:kern w:val="0"/>
                <w:sz w:val="24"/>
                <w:szCs w:val="24"/>
              </w:rPr>
            </w:pPr>
          </w:p>
        </w:tc>
        <w:tc>
          <w:tcPr>
            <w:tcW w:w="1086" w:type="pct"/>
            <w:vMerge w:val="continue"/>
            <w:tcBorders>
              <w:top w:val="nil"/>
              <w:left w:val="single" w:color="auto" w:sz="4" w:space="0"/>
              <w:bottom w:val="single" w:color="auto" w:sz="4" w:space="0"/>
              <w:right w:val="single" w:color="auto" w:sz="4" w:space="0"/>
            </w:tcBorders>
            <w:vAlign w:val="center"/>
          </w:tcPr>
          <w:p w14:paraId="170DC00E">
            <w:pPr>
              <w:widowControl/>
              <w:jc w:val="left"/>
              <w:rPr>
                <w:rFonts w:ascii="仿宋_GB2312" w:hAnsi="宋体" w:eastAsia="仿宋_GB2312" w:cs="宋体"/>
                <w:kern w:val="0"/>
                <w:sz w:val="24"/>
                <w:szCs w:val="24"/>
              </w:rPr>
            </w:pPr>
          </w:p>
        </w:tc>
        <w:tc>
          <w:tcPr>
            <w:tcW w:w="1430" w:type="pct"/>
            <w:tcBorders>
              <w:top w:val="nil"/>
              <w:left w:val="nil"/>
              <w:bottom w:val="single" w:color="auto" w:sz="4" w:space="0"/>
              <w:right w:val="single" w:color="auto" w:sz="4" w:space="0"/>
            </w:tcBorders>
            <w:shd w:val="clear" w:color="auto" w:fill="auto"/>
            <w:vAlign w:val="center"/>
          </w:tcPr>
          <w:p w14:paraId="66D6194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校区B教务系统</w:t>
            </w:r>
            <w:bookmarkStart w:id="0" w:name="_GoBack"/>
            <w:bookmarkEnd w:id="0"/>
          </w:p>
        </w:tc>
        <w:tc>
          <w:tcPr>
            <w:tcW w:w="1165" w:type="pct"/>
            <w:tcBorders>
              <w:top w:val="nil"/>
              <w:left w:val="nil"/>
              <w:bottom w:val="single" w:color="auto" w:sz="4" w:space="0"/>
              <w:right w:val="single" w:color="auto" w:sz="4" w:space="0"/>
            </w:tcBorders>
            <w:shd w:val="clear" w:color="auto" w:fill="auto"/>
            <w:noWrap/>
            <w:vAlign w:val="center"/>
          </w:tcPr>
          <w:p w14:paraId="51D6FA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2025年5月</w:t>
            </w:r>
          </w:p>
        </w:tc>
        <w:tc>
          <w:tcPr>
            <w:tcW w:w="826" w:type="pct"/>
            <w:vMerge w:val="continue"/>
            <w:tcBorders>
              <w:top w:val="nil"/>
              <w:left w:val="single" w:color="auto" w:sz="4" w:space="0"/>
              <w:bottom w:val="single" w:color="auto" w:sz="4" w:space="0"/>
              <w:right w:val="single" w:color="000000" w:sz="4" w:space="0"/>
            </w:tcBorders>
            <w:vAlign w:val="center"/>
          </w:tcPr>
          <w:p w14:paraId="38BEF705">
            <w:pPr>
              <w:widowControl/>
              <w:jc w:val="left"/>
              <w:rPr>
                <w:rFonts w:ascii="仿宋_GB2312" w:hAnsi="宋体" w:eastAsia="仿宋_GB2312" w:cs="宋体"/>
                <w:kern w:val="0"/>
                <w:sz w:val="24"/>
                <w:szCs w:val="24"/>
              </w:rPr>
            </w:pPr>
          </w:p>
        </w:tc>
      </w:tr>
      <w:tr w14:paraId="34CB8E8B">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4D861645">
            <w:pPr>
              <w:pStyle w:val="15"/>
              <w:widowControl/>
              <w:numPr>
                <w:ilvl w:val="0"/>
                <w:numId w:val="1"/>
              </w:numPr>
              <w:ind w:firstLineChars="0"/>
              <w:jc w:val="center"/>
              <w:rPr>
                <w:rFonts w:ascii="仿宋_GB2312" w:hAnsi="宋体" w:eastAsia="仿宋_GB2312" w:cs="宋体"/>
                <w:kern w:val="0"/>
                <w:sz w:val="24"/>
                <w:szCs w:val="24"/>
              </w:rPr>
            </w:pPr>
          </w:p>
        </w:tc>
        <w:tc>
          <w:tcPr>
            <w:tcW w:w="1086" w:type="pct"/>
            <w:vMerge w:val="restart"/>
            <w:tcBorders>
              <w:top w:val="nil"/>
              <w:left w:val="single" w:color="auto" w:sz="4" w:space="0"/>
              <w:bottom w:val="single" w:color="000000" w:sz="4" w:space="0"/>
              <w:right w:val="single" w:color="auto" w:sz="4" w:space="0"/>
            </w:tcBorders>
            <w:shd w:val="clear" w:color="auto" w:fill="auto"/>
            <w:vAlign w:val="center"/>
          </w:tcPr>
          <w:p w14:paraId="08F6CA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智能场所及信息化配套</w:t>
            </w:r>
          </w:p>
        </w:tc>
        <w:tc>
          <w:tcPr>
            <w:tcW w:w="1430" w:type="pct"/>
            <w:tcBorders>
              <w:top w:val="nil"/>
              <w:left w:val="nil"/>
              <w:bottom w:val="single" w:color="auto" w:sz="4" w:space="0"/>
              <w:right w:val="single" w:color="auto" w:sz="4" w:space="0"/>
            </w:tcBorders>
            <w:shd w:val="clear" w:color="auto" w:fill="auto"/>
            <w:vAlign w:val="center"/>
          </w:tcPr>
          <w:p w14:paraId="44C5D2B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教学物资管理系统</w:t>
            </w:r>
          </w:p>
        </w:tc>
        <w:tc>
          <w:tcPr>
            <w:tcW w:w="1165" w:type="pct"/>
            <w:tcBorders>
              <w:top w:val="nil"/>
              <w:left w:val="nil"/>
              <w:bottom w:val="single" w:color="auto" w:sz="4" w:space="0"/>
              <w:right w:val="single" w:color="auto" w:sz="4" w:space="0"/>
            </w:tcBorders>
            <w:shd w:val="clear" w:color="auto" w:fill="auto"/>
            <w:noWrap/>
            <w:vAlign w:val="center"/>
          </w:tcPr>
          <w:p w14:paraId="0E47A91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2025年5月</w:t>
            </w:r>
          </w:p>
        </w:tc>
        <w:tc>
          <w:tcPr>
            <w:tcW w:w="826" w:type="pct"/>
            <w:vMerge w:val="restart"/>
            <w:tcBorders>
              <w:top w:val="nil"/>
              <w:left w:val="single" w:color="auto" w:sz="4" w:space="0"/>
              <w:bottom w:val="single" w:color="000000" w:sz="4" w:space="0"/>
              <w:right w:val="single" w:color="000000" w:sz="4" w:space="0"/>
            </w:tcBorders>
            <w:shd w:val="clear" w:color="auto" w:fill="auto"/>
            <w:noWrap/>
            <w:vAlign w:val="center"/>
          </w:tcPr>
          <w:p w14:paraId="3175ED0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采购中</w:t>
            </w:r>
          </w:p>
        </w:tc>
      </w:tr>
      <w:tr w14:paraId="1AC61443">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494C8D06">
            <w:pPr>
              <w:pStyle w:val="15"/>
              <w:widowControl/>
              <w:numPr>
                <w:ilvl w:val="0"/>
                <w:numId w:val="1"/>
              </w:numPr>
              <w:ind w:firstLineChars="0"/>
              <w:jc w:val="center"/>
              <w:rPr>
                <w:rFonts w:ascii="仿宋_GB2312" w:hAnsi="宋体" w:eastAsia="仿宋_GB2312" w:cs="宋体"/>
                <w:kern w:val="0"/>
                <w:sz w:val="24"/>
                <w:szCs w:val="24"/>
              </w:rPr>
            </w:pPr>
          </w:p>
        </w:tc>
        <w:tc>
          <w:tcPr>
            <w:tcW w:w="1086" w:type="pct"/>
            <w:vMerge w:val="continue"/>
            <w:tcBorders>
              <w:top w:val="nil"/>
              <w:left w:val="single" w:color="auto" w:sz="4" w:space="0"/>
              <w:bottom w:val="single" w:color="000000" w:sz="4" w:space="0"/>
              <w:right w:val="single" w:color="auto" w:sz="4" w:space="0"/>
            </w:tcBorders>
            <w:vAlign w:val="center"/>
          </w:tcPr>
          <w:p w14:paraId="6F72B81D">
            <w:pPr>
              <w:widowControl/>
              <w:jc w:val="left"/>
              <w:rPr>
                <w:rFonts w:ascii="仿宋_GB2312" w:hAnsi="宋体" w:eastAsia="仿宋_GB2312" w:cs="宋体"/>
                <w:kern w:val="0"/>
                <w:sz w:val="24"/>
                <w:szCs w:val="24"/>
              </w:rPr>
            </w:pPr>
          </w:p>
        </w:tc>
        <w:tc>
          <w:tcPr>
            <w:tcW w:w="1430" w:type="pct"/>
            <w:tcBorders>
              <w:top w:val="nil"/>
              <w:left w:val="nil"/>
              <w:bottom w:val="single" w:color="auto" w:sz="4" w:space="0"/>
              <w:right w:val="single" w:color="auto" w:sz="4" w:space="0"/>
            </w:tcBorders>
            <w:shd w:val="clear" w:color="auto" w:fill="auto"/>
            <w:vAlign w:val="center"/>
          </w:tcPr>
          <w:p w14:paraId="5C39E7B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某系统管理平台</w:t>
            </w:r>
          </w:p>
        </w:tc>
        <w:tc>
          <w:tcPr>
            <w:tcW w:w="1165" w:type="pct"/>
            <w:tcBorders>
              <w:top w:val="nil"/>
              <w:left w:val="nil"/>
              <w:bottom w:val="single" w:color="auto" w:sz="4" w:space="0"/>
              <w:right w:val="single" w:color="auto" w:sz="4" w:space="0"/>
            </w:tcBorders>
            <w:shd w:val="clear" w:color="auto" w:fill="auto"/>
            <w:noWrap/>
            <w:vAlign w:val="center"/>
          </w:tcPr>
          <w:p w14:paraId="20E789B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2025年5月</w:t>
            </w:r>
          </w:p>
        </w:tc>
        <w:tc>
          <w:tcPr>
            <w:tcW w:w="826" w:type="pct"/>
            <w:vMerge w:val="continue"/>
            <w:tcBorders>
              <w:top w:val="nil"/>
              <w:left w:val="single" w:color="auto" w:sz="4" w:space="0"/>
              <w:bottom w:val="single" w:color="000000" w:sz="4" w:space="0"/>
              <w:right w:val="single" w:color="000000" w:sz="4" w:space="0"/>
            </w:tcBorders>
            <w:vAlign w:val="center"/>
          </w:tcPr>
          <w:p w14:paraId="5CB87F56">
            <w:pPr>
              <w:widowControl/>
              <w:jc w:val="left"/>
              <w:rPr>
                <w:rFonts w:ascii="仿宋_GB2312" w:hAnsi="宋体" w:eastAsia="仿宋_GB2312" w:cs="宋体"/>
                <w:kern w:val="0"/>
                <w:sz w:val="24"/>
                <w:szCs w:val="24"/>
              </w:rPr>
            </w:pPr>
          </w:p>
        </w:tc>
      </w:tr>
      <w:tr w14:paraId="1E2FF7CB">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02A4E614">
            <w:pPr>
              <w:pStyle w:val="15"/>
              <w:widowControl/>
              <w:numPr>
                <w:ilvl w:val="0"/>
                <w:numId w:val="1"/>
              </w:numPr>
              <w:ind w:firstLineChars="0"/>
              <w:jc w:val="center"/>
              <w:rPr>
                <w:rFonts w:ascii="仿宋_GB2312" w:hAnsi="宋体" w:eastAsia="仿宋_GB2312" w:cs="宋体"/>
                <w:kern w:val="0"/>
                <w:sz w:val="24"/>
                <w:szCs w:val="24"/>
              </w:rPr>
            </w:pPr>
          </w:p>
        </w:tc>
        <w:tc>
          <w:tcPr>
            <w:tcW w:w="2516" w:type="pct"/>
            <w:gridSpan w:val="2"/>
            <w:tcBorders>
              <w:top w:val="single" w:color="auto" w:sz="4" w:space="0"/>
              <w:left w:val="nil"/>
              <w:bottom w:val="single" w:color="auto" w:sz="4" w:space="0"/>
              <w:right w:val="single" w:color="auto" w:sz="4" w:space="0"/>
            </w:tcBorders>
            <w:shd w:val="clear" w:color="auto" w:fill="auto"/>
            <w:noWrap/>
            <w:vAlign w:val="center"/>
          </w:tcPr>
          <w:p w14:paraId="08FBEA7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住院医师规范化培训管理系统</w:t>
            </w:r>
          </w:p>
        </w:tc>
        <w:tc>
          <w:tcPr>
            <w:tcW w:w="1165" w:type="pct"/>
            <w:tcBorders>
              <w:top w:val="nil"/>
              <w:left w:val="nil"/>
              <w:bottom w:val="single" w:color="auto" w:sz="4" w:space="0"/>
              <w:right w:val="single" w:color="auto" w:sz="4" w:space="0"/>
            </w:tcBorders>
            <w:shd w:val="clear" w:color="auto" w:fill="auto"/>
            <w:noWrap/>
            <w:vAlign w:val="center"/>
          </w:tcPr>
          <w:p w14:paraId="2E60C6A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2025年5月</w:t>
            </w:r>
          </w:p>
        </w:tc>
        <w:tc>
          <w:tcPr>
            <w:tcW w:w="826" w:type="pct"/>
            <w:tcBorders>
              <w:top w:val="nil"/>
              <w:left w:val="nil"/>
              <w:bottom w:val="single" w:color="auto" w:sz="4" w:space="0"/>
              <w:right w:val="single" w:color="000000" w:sz="4" w:space="0"/>
            </w:tcBorders>
            <w:shd w:val="clear" w:color="auto" w:fill="auto"/>
            <w:noWrap/>
            <w:vAlign w:val="center"/>
          </w:tcPr>
          <w:p w14:paraId="4F082B8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市场调查</w:t>
            </w:r>
          </w:p>
        </w:tc>
      </w:tr>
      <w:tr w14:paraId="7C7BF42F">
        <w:tblPrEx>
          <w:tblCellMar>
            <w:top w:w="0" w:type="dxa"/>
            <w:left w:w="108" w:type="dxa"/>
            <w:bottom w:w="0" w:type="dxa"/>
            <w:right w:w="108" w:type="dxa"/>
          </w:tblCellMar>
        </w:tblPrEx>
        <w:trPr>
          <w:trHeight w:val="582" w:hRule="atLeast"/>
        </w:trPr>
        <w:tc>
          <w:tcPr>
            <w:tcW w:w="493" w:type="pct"/>
            <w:tcBorders>
              <w:top w:val="nil"/>
              <w:left w:val="single" w:color="000000" w:sz="4" w:space="0"/>
              <w:bottom w:val="single" w:color="auto" w:sz="4" w:space="0"/>
              <w:right w:val="single" w:color="auto" w:sz="4" w:space="0"/>
            </w:tcBorders>
            <w:shd w:val="clear" w:color="auto" w:fill="auto"/>
            <w:noWrap/>
            <w:vAlign w:val="center"/>
          </w:tcPr>
          <w:p w14:paraId="1165D660">
            <w:pPr>
              <w:pStyle w:val="15"/>
              <w:widowControl/>
              <w:numPr>
                <w:ilvl w:val="0"/>
                <w:numId w:val="1"/>
              </w:numPr>
              <w:ind w:firstLineChars="0"/>
              <w:jc w:val="center"/>
              <w:rPr>
                <w:rFonts w:ascii="仿宋_GB2312" w:hAnsi="宋体" w:eastAsia="仿宋_GB2312" w:cs="宋体"/>
                <w:kern w:val="0"/>
                <w:sz w:val="24"/>
                <w:szCs w:val="24"/>
              </w:rPr>
            </w:pPr>
          </w:p>
        </w:tc>
        <w:tc>
          <w:tcPr>
            <w:tcW w:w="2516" w:type="pct"/>
            <w:gridSpan w:val="2"/>
            <w:tcBorders>
              <w:top w:val="single" w:color="auto" w:sz="4" w:space="0"/>
              <w:left w:val="nil"/>
              <w:bottom w:val="single" w:color="auto" w:sz="4" w:space="0"/>
              <w:right w:val="single" w:color="auto" w:sz="4" w:space="0"/>
            </w:tcBorders>
            <w:shd w:val="clear" w:color="auto" w:fill="auto"/>
            <w:noWrap/>
            <w:vAlign w:val="center"/>
          </w:tcPr>
          <w:p w14:paraId="59C5786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智能科研服务</w:t>
            </w:r>
          </w:p>
        </w:tc>
        <w:tc>
          <w:tcPr>
            <w:tcW w:w="1165" w:type="pct"/>
            <w:tcBorders>
              <w:top w:val="nil"/>
              <w:left w:val="nil"/>
              <w:bottom w:val="single" w:color="auto" w:sz="4" w:space="0"/>
              <w:right w:val="single" w:color="auto" w:sz="4" w:space="0"/>
            </w:tcBorders>
            <w:shd w:val="clear" w:color="auto" w:fill="auto"/>
            <w:noWrap/>
            <w:vAlign w:val="center"/>
          </w:tcPr>
          <w:p w14:paraId="6FC9EDB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2025年5月</w:t>
            </w:r>
          </w:p>
        </w:tc>
        <w:tc>
          <w:tcPr>
            <w:tcW w:w="826" w:type="pct"/>
            <w:tcBorders>
              <w:top w:val="nil"/>
              <w:left w:val="nil"/>
              <w:bottom w:val="single" w:color="auto" w:sz="4" w:space="0"/>
              <w:right w:val="single" w:color="000000" w:sz="4" w:space="0"/>
            </w:tcBorders>
            <w:shd w:val="clear" w:color="auto" w:fill="auto"/>
            <w:noWrap/>
            <w:vAlign w:val="center"/>
          </w:tcPr>
          <w:p w14:paraId="27B8DC4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市场调查</w:t>
            </w:r>
          </w:p>
        </w:tc>
      </w:tr>
    </w:tbl>
    <w:p w14:paraId="4C01B646">
      <w:pPr>
        <w:pBdr>
          <w:top w:val="none" w:color="auto" w:sz="0" w:space="1"/>
          <w:left w:val="none" w:color="auto" w:sz="0" w:space="4"/>
          <w:bottom w:val="none" w:color="auto" w:sz="0" w:space="1"/>
          <w:right w:val="none" w:color="auto" w:sz="0" w:space="4"/>
        </w:pBdr>
        <w:overflowPunct w:val="0"/>
        <w:spacing w:before="156" w:beforeLines="50" w:after="156" w:afterLines="50" w:line="570" w:lineRule="exact"/>
        <w:jc w:val="center"/>
        <w:rPr>
          <w:rFonts w:ascii="方正小标宋简体" w:hAnsi="仿宋" w:eastAsia="方正小标宋简体"/>
          <w:spacing w:val="60"/>
          <w:sz w:val="44"/>
          <w:szCs w:val="44"/>
        </w:rPr>
      </w:pPr>
    </w:p>
    <w:sectPr>
      <w:pgSz w:w="11906" w:h="16838"/>
      <w:pgMar w:top="2098" w:right="1474" w:bottom="1985" w:left="1588" w:header="851" w:footer="143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B4F24">
    <w:pPr>
      <w:pStyle w:val="5"/>
      <w:framePr w:wrap="around" w:vAnchor="text" w:hAnchor="margin" w:xAlign="outside" w:y="1"/>
      <w:rPr>
        <w:rStyle w:val="10"/>
        <w:rFonts w:ascii="宋体" w:hAnsi="宋体" w:eastAsia="宋体"/>
        <w:sz w:val="28"/>
        <w:szCs w:val="28"/>
      </w:rPr>
    </w:pPr>
    <w:r>
      <w:rPr>
        <w:rStyle w:val="10"/>
        <w:rFonts w:hint="eastAsia" w:ascii="仿宋_GB2312" w:hAnsi="宋体" w:eastAsia="仿宋_GB2312"/>
        <w:sz w:val="28"/>
        <w:szCs w:val="28"/>
      </w:rPr>
      <w:t>—</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w:t>
    </w:r>
    <w:r>
      <w:rPr>
        <w:rStyle w:val="10"/>
        <w:rFonts w:ascii="宋体" w:hAnsi="宋体" w:eastAsia="宋体"/>
        <w:sz w:val="28"/>
        <w:szCs w:val="28"/>
      </w:rPr>
      <w:fldChar w:fldCharType="end"/>
    </w:r>
    <w:r>
      <w:rPr>
        <w:rStyle w:val="10"/>
        <w:rFonts w:hint="eastAsia" w:ascii="仿宋_GB2312" w:hAnsi="宋体" w:eastAsia="仿宋_GB2312"/>
        <w:sz w:val="28"/>
        <w:szCs w:val="28"/>
      </w:rPr>
      <w:t>—</w:t>
    </w:r>
  </w:p>
  <w:p w14:paraId="2BCBFC6E">
    <w:pPr>
      <w:pStyle w:val="5"/>
      <w:ind w:right="360" w:firstLine="5040" w:firstLineChars="28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92006"/>
    <w:multiLevelType w:val="multilevel"/>
    <w:tmpl w:val="69792006"/>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NzU5ZTc4YTNhNDJmMDI2ODk4ZGM0ZTBkMjg5ZjcifQ=="/>
  </w:docVars>
  <w:rsids>
    <w:rsidRoot w:val="00B1476A"/>
    <w:rsid w:val="00005BBB"/>
    <w:rsid w:val="000162B9"/>
    <w:rsid w:val="00016FCF"/>
    <w:rsid w:val="0003047F"/>
    <w:rsid w:val="000322ED"/>
    <w:rsid w:val="00051A44"/>
    <w:rsid w:val="000521D5"/>
    <w:rsid w:val="00052FDA"/>
    <w:rsid w:val="00061503"/>
    <w:rsid w:val="00067F0F"/>
    <w:rsid w:val="00076193"/>
    <w:rsid w:val="000904ED"/>
    <w:rsid w:val="000C1E3B"/>
    <w:rsid w:val="000D62E7"/>
    <w:rsid w:val="000D68AB"/>
    <w:rsid w:val="00110C7F"/>
    <w:rsid w:val="00140101"/>
    <w:rsid w:val="00144F7C"/>
    <w:rsid w:val="00147848"/>
    <w:rsid w:val="001523C1"/>
    <w:rsid w:val="00160164"/>
    <w:rsid w:val="00164966"/>
    <w:rsid w:val="00182CD6"/>
    <w:rsid w:val="00190555"/>
    <w:rsid w:val="001A6481"/>
    <w:rsid w:val="001C279F"/>
    <w:rsid w:val="001E0EE0"/>
    <w:rsid w:val="001E62C3"/>
    <w:rsid w:val="001E746F"/>
    <w:rsid w:val="001F537F"/>
    <w:rsid w:val="00211385"/>
    <w:rsid w:val="00240FA2"/>
    <w:rsid w:val="00242F25"/>
    <w:rsid w:val="0024521F"/>
    <w:rsid w:val="002A1B9E"/>
    <w:rsid w:val="002B6B55"/>
    <w:rsid w:val="002E0D10"/>
    <w:rsid w:val="002E2786"/>
    <w:rsid w:val="002E6967"/>
    <w:rsid w:val="002F27F4"/>
    <w:rsid w:val="002F4BA7"/>
    <w:rsid w:val="00302396"/>
    <w:rsid w:val="00307A95"/>
    <w:rsid w:val="003242B9"/>
    <w:rsid w:val="00343AFC"/>
    <w:rsid w:val="0036092C"/>
    <w:rsid w:val="00362A12"/>
    <w:rsid w:val="00380BFF"/>
    <w:rsid w:val="0038701E"/>
    <w:rsid w:val="003A1BC8"/>
    <w:rsid w:val="003B4620"/>
    <w:rsid w:val="003C634C"/>
    <w:rsid w:val="003E1224"/>
    <w:rsid w:val="003E7F4C"/>
    <w:rsid w:val="003F76C8"/>
    <w:rsid w:val="00405F2C"/>
    <w:rsid w:val="0041477A"/>
    <w:rsid w:val="004147F7"/>
    <w:rsid w:val="004244D2"/>
    <w:rsid w:val="004541E5"/>
    <w:rsid w:val="00466F84"/>
    <w:rsid w:val="00487319"/>
    <w:rsid w:val="00496F6B"/>
    <w:rsid w:val="004D46EC"/>
    <w:rsid w:val="004E1A02"/>
    <w:rsid w:val="004F2866"/>
    <w:rsid w:val="004F4946"/>
    <w:rsid w:val="00507670"/>
    <w:rsid w:val="00507936"/>
    <w:rsid w:val="00515B20"/>
    <w:rsid w:val="00531B3C"/>
    <w:rsid w:val="00544227"/>
    <w:rsid w:val="00552374"/>
    <w:rsid w:val="005711E8"/>
    <w:rsid w:val="00575A26"/>
    <w:rsid w:val="005812CA"/>
    <w:rsid w:val="00591D6B"/>
    <w:rsid w:val="005954ED"/>
    <w:rsid w:val="005A37BD"/>
    <w:rsid w:val="005B6271"/>
    <w:rsid w:val="005D1E87"/>
    <w:rsid w:val="005D73F7"/>
    <w:rsid w:val="005E3737"/>
    <w:rsid w:val="006030C3"/>
    <w:rsid w:val="006219DA"/>
    <w:rsid w:val="00627999"/>
    <w:rsid w:val="0063785A"/>
    <w:rsid w:val="0064352C"/>
    <w:rsid w:val="00647AD0"/>
    <w:rsid w:val="00654C27"/>
    <w:rsid w:val="00656F34"/>
    <w:rsid w:val="00664BF7"/>
    <w:rsid w:val="00680FC4"/>
    <w:rsid w:val="00681A60"/>
    <w:rsid w:val="00684070"/>
    <w:rsid w:val="006A6E0A"/>
    <w:rsid w:val="006A773F"/>
    <w:rsid w:val="006B46F5"/>
    <w:rsid w:val="006B76CB"/>
    <w:rsid w:val="006D12EE"/>
    <w:rsid w:val="006E39F7"/>
    <w:rsid w:val="00715B33"/>
    <w:rsid w:val="00717D73"/>
    <w:rsid w:val="007266B7"/>
    <w:rsid w:val="00734B50"/>
    <w:rsid w:val="00734BB4"/>
    <w:rsid w:val="00776492"/>
    <w:rsid w:val="007872FD"/>
    <w:rsid w:val="0079374A"/>
    <w:rsid w:val="00797418"/>
    <w:rsid w:val="007A23AD"/>
    <w:rsid w:val="00816EFA"/>
    <w:rsid w:val="008208BE"/>
    <w:rsid w:val="0084348E"/>
    <w:rsid w:val="00851537"/>
    <w:rsid w:val="00855B3F"/>
    <w:rsid w:val="0088194E"/>
    <w:rsid w:val="00882D46"/>
    <w:rsid w:val="008A15E5"/>
    <w:rsid w:val="008B502D"/>
    <w:rsid w:val="008B5F58"/>
    <w:rsid w:val="008C676B"/>
    <w:rsid w:val="008E37FD"/>
    <w:rsid w:val="008F47F0"/>
    <w:rsid w:val="009066A7"/>
    <w:rsid w:val="009222B9"/>
    <w:rsid w:val="009263D0"/>
    <w:rsid w:val="009359C9"/>
    <w:rsid w:val="00942864"/>
    <w:rsid w:val="0094513B"/>
    <w:rsid w:val="009514A4"/>
    <w:rsid w:val="0096184A"/>
    <w:rsid w:val="009849DD"/>
    <w:rsid w:val="00987D03"/>
    <w:rsid w:val="009A075C"/>
    <w:rsid w:val="009A765B"/>
    <w:rsid w:val="009B3F98"/>
    <w:rsid w:val="009C3D71"/>
    <w:rsid w:val="009E127A"/>
    <w:rsid w:val="009E40A9"/>
    <w:rsid w:val="009F14A0"/>
    <w:rsid w:val="009F48BF"/>
    <w:rsid w:val="00A064C4"/>
    <w:rsid w:val="00A078B3"/>
    <w:rsid w:val="00A119F5"/>
    <w:rsid w:val="00A11CE3"/>
    <w:rsid w:val="00A26D99"/>
    <w:rsid w:val="00A428EC"/>
    <w:rsid w:val="00A70C0B"/>
    <w:rsid w:val="00A85A43"/>
    <w:rsid w:val="00AA141C"/>
    <w:rsid w:val="00AA3225"/>
    <w:rsid w:val="00AA78A3"/>
    <w:rsid w:val="00AC645E"/>
    <w:rsid w:val="00AC77CD"/>
    <w:rsid w:val="00AD058D"/>
    <w:rsid w:val="00B010B7"/>
    <w:rsid w:val="00B029F7"/>
    <w:rsid w:val="00B1476A"/>
    <w:rsid w:val="00B23AD6"/>
    <w:rsid w:val="00B36409"/>
    <w:rsid w:val="00B54FD1"/>
    <w:rsid w:val="00B81DD9"/>
    <w:rsid w:val="00BC2B92"/>
    <w:rsid w:val="00BD0ECB"/>
    <w:rsid w:val="00BD4733"/>
    <w:rsid w:val="00BF4A1B"/>
    <w:rsid w:val="00C01CF7"/>
    <w:rsid w:val="00C04927"/>
    <w:rsid w:val="00C05C10"/>
    <w:rsid w:val="00C40820"/>
    <w:rsid w:val="00C410C8"/>
    <w:rsid w:val="00C52ACE"/>
    <w:rsid w:val="00C846F5"/>
    <w:rsid w:val="00C94EFE"/>
    <w:rsid w:val="00C97EA8"/>
    <w:rsid w:val="00CA63A9"/>
    <w:rsid w:val="00D01E0A"/>
    <w:rsid w:val="00D173A1"/>
    <w:rsid w:val="00D230AC"/>
    <w:rsid w:val="00D76C8A"/>
    <w:rsid w:val="00D85CA2"/>
    <w:rsid w:val="00D865D8"/>
    <w:rsid w:val="00DB58EA"/>
    <w:rsid w:val="00DC0F95"/>
    <w:rsid w:val="00DC1EA0"/>
    <w:rsid w:val="00DF74CA"/>
    <w:rsid w:val="00E05485"/>
    <w:rsid w:val="00E21AC7"/>
    <w:rsid w:val="00E32ACF"/>
    <w:rsid w:val="00E372DF"/>
    <w:rsid w:val="00E43475"/>
    <w:rsid w:val="00E6284A"/>
    <w:rsid w:val="00E66191"/>
    <w:rsid w:val="00E667D4"/>
    <w:rsid w:val="00E767F1"/>
    <w:rsid w:val="00E83684"/>
    <w:rsid w:val="00E94157"/>
    <w:rsid w:val="00EA7796"/>
    <w:rsid w:val="00EB0E37"/>
    <w:rsid w:val="00ED5785"/>
    <w:rsid w:val="00EF3DCB"/>
    <w:rsid w:val="00EF5E71"/>
    <w:rsid w:val="00EF7369"/>
    <w:rsid w:val="00F02411"/>
    <w:rsid w:val="00F03F1C"/>
    <w:rsid w:val="00F066E6"/>
    <w:rsid w:val="00F100D8"/>
    <w:rsid w:val="00F21DDD"/>
    <w:rsid w:val="00F35102"/>
    <w:rsid w:val="00F37E63"/>
    <w:rsid w:val="00F4675A"/>
    <w:rsid w:val="00F47DEF"/>
    <w:rsid w:val="00F52BBD"/>
    <w:rsid w:val="00F628D0"/>
    <w:rsid w:val="00FC00CC"/>
    <w:rsid w:val="00FC0AD3"/>
    <w:rsid w:val="00FC3FBE"/>
    <w:rsid w:val="00FF72C0"/>
    <w:rsid w:val="03393105"/>
    <w:rsid w:val="038C76D9"/>
    <w:rsid w:val="0402799B"/>
    <w:rsid w:val="040556DD"/>
    <w:rsid w:val="04A171B4"/>
    <w:rsid w:val="121C431D"/>
    <w:rsid w:val="129E398F"/>
    <w:rsid w:val="1307328C"/>
    <w:rsid w:val="14A14FAE"/>
    <w:rsid w:val="16AC5780"/>
    <w:rsid w:val="177E15D6"/>
    <w:rsid w:val="17C214C3"/>
    <w:rsid w:val="189F7A56"/>
    <w:rsid w:val="18B84674"/>
    <w:rsid w:val="19151AC7"/>
    <w:rsid w:val="1A1104E0"/>
    <w:rsid w:val="1A954C6D"/>
    <w:rsid w:val="1BF260EF"/>
    <w:rsid w:val="1C907DE2"/>
    <w:rsid w:val="1CD73345"/>
    <w:rsid w:val="1E1D38F7"/>
    <w:rsid w:val="1F59095F"/>
    <w:rsid w:val="21CB366A"/>
    <w:rsid w:val="22D14CB0"/>
    <w:rsid w:val="23DC390D"/>
    <w:rsid w:val="241E2177"/>
    <w:rsid w:val="255A0F8D"/>
    <w:rsid w:val="27B32BD6"/>
    <w:rsid w:val="28AF15F0"/>
    <w:rsid w:val="28B85CFC"/>
    <w:rsid w:val="29015BC3"/>
    <w:rsid w:val="29626662"/>
    <w:rsid w:val="29F6324E"/>
    <w:rsid w:val="2ABF7AE4"/>
    <w:rsid w:val="2D1F486A"/>
    <w:rsid w:val="2DE97352"/>
    <w:rsid w:val="2E141EF5"/>
    <w:rsid w:val="309C68FD"/>
    <w:rsid w:val="30E845A5"/>
    <w:rsid w:val="34533777"/>
    <w:rsid w:val="355F614C"/>
    <w:rsid w:val="35794950"/>
    <w:rsid w:val="39561614"/>
    <w:rsid w:val="3B9A7EDD"/>
    <w:rsid w:val="3BC35686"/>
    <w:rsid w:val="3CFB00FD"/>
    <w:rsid w:val="3DFA7537"/>
    <w:rsid w:val="3E832EAB"/>
    <w:rsid w:val="3F3B5533"/>
    <w:rsid w:val="3F8A2017"/>
    <w:rsid w:val="41CE08E1"/>
    <w:rsid w:val="42246753"/>
    <w:rsid w:val="42D71A17"/>
    <w:rsid w:val="45E76415"/>
    <w:rsid w:val="467D4684"/>
    <w:rsid w:val="47AB3246"/>
    <w:rsid w:val="488F68F0"/>
    <w:rsid w:val="49DE1806"/>
    <w:rsid w:val="4A253068"/>
    <w:rsid w:val="4A987CDE"/>
    <w:rsid w:val="4AC22FAD"/>
    <w:rsid w:val="4C89644E"/>
    <w:rsid w:val="4D8B58D8"/>
    <w:rsid w:val="4DB82445"/>
    <w:rsid w:val="50C33A6D"/>
    <w:rsid w:val="531D5224"/>
    <w:rsid w:val="55012924"/>
    <w:rsid w:val="57CC546B"/>
    <w:rsid w:val="581D7A74"/>
    <w:rsid w:val="59853B23"/>
    <w:rsid w:val="5A6B0F6B"/>
    <w:rsid w:val="5BBE156E"/>
    <w:rsid w:val="5C182A2D"/>
    <w:rsid w:val="5C9A78E6"/>
    <w:rsid w:val="5CA66240"/>
    <w:rsid w:val="5D02548B"/>
    <w:rsid w:val="5D55380D"/>
    <w:rsid w:val="5DD044D0"/>
    <w:rsid w:val="5E39087E"/>
    <w:rsid w:val="61532759"/>
    <w:rsid w:val="647C3D75"/>
    <w:rsid w:val="65183A9D"/>
    <w:rsid w:val="658B24C1"/>
    <w:rsid w:val="66953E13"/>
    <w:rsid w:val="67DB7004"/>
    <w:rsid w:val="6A723C50"/>
    <w:rsid w:val="6B8F0831"/>
    <w:rsid w:val="6E6E472E"/>
    <w:rsid w:val="6F684236"/>
    <w:rsid w:val="72D54D7C"/>
    <w:rsid w:val="7338355D"/>
    <w:rsid w:val="746571C4"/>
    <w:rsid w:val="74EB6AD9"/>
    <w:rsid w:val="75932CCC"/>
    <w:rsid w:val="791660EE"/>
    <w:rsid w:val="79C1605A"/>
    <w:rsid w:val="7D871368"/>
    <w:rsid w:val="7DA6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line="275" w:lineRule="atLeast"/>
      <w:ind w:firstLine="420"/>
      <w:textAlignment w:val="baseline"/>
    </w:pPr>
    <w:rPr>
      <w:rFonts w:cs="Times New Roman"/>
      <w:kern w:val="0"/>
      <w:sz w:val="24"/>
      <w:szCs w:val="24"/>
    </w:rPr>
  </w:style>
  <w:style w:type="paragraph" w:styleId="3">
    <w:name w:val="Body Text"/>
    <w:basedOn w:val="1"/>
    <w:link w:val="13"/>
    <w:unhideWhenUsed/>
    <w:qFormat/>
    <w:uiPriority w:val="0"/>
    <w:pPr>
      <w:spacing w:after="120"/>
    </w:pPr>
    <w:rPr>
      <w:rFonts w:ascii="Calibri" w:hAnsi="Calibri" w:eastAsia="宋体" w:cs="Times New Roman"/>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character" w:styleId="10">
    <w:name w:val="page number"/>
    <w:basedOn w:val="9"/>
    <w:semiHidden/>
    <w:unhideWhenUsed/>
    <w:qFormat/>
    <w:uiPriority w:val="99"/>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 Char"/>
    <w:basedOn w:val="9"/>
    <w:link w:val="3"/>
    <w:qFormat/>
    <w:uiPriority w:val="0"/>
    <w:rPr>
      <w:rFonts w:ascii="Calibri" w:hAnsi="Calibri" w:eastAsia="宋体" w:cs="Times New Roman"/>
      <w:szCs w:val="24"/>
    </w:rPr>
  </w:style>
  <w:style w:type="character" w:customStyle="1" w:styleId="14">
    <w:name w:val="批注框文本 Char"/>
    <w:basedOn w:val="9"/>
    <w:link w:val="4"/>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007EC-D52E-4F19-902E-71CC4412678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2018</Words>
  <Characters>2133</Characters>
  <Lines>12</Lines>
  <Paragraphs>3</Paragraphs>
  <TotalTime>1</TotalTime>
  <ScaleCrop>false</ScaleCrop>
  <LinksUpToDate>false</LinksUpToDate>
  <CharactersWithSpaces>2135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2024-04-02T09:11:00Z</dcterms:created>
  <dc:creator>LocalAccount</dc:creator>
  <cp:lastModifiedBy>Administrator</cp:lastModifiedBy>
  <cp:lastPrinted>2024-04-26T03:25:00Z</cp:lastPrinted>
  <dcterms:modified xsi:type="dcterms:W3CDTF">2024-09-11T00:20:28Z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61E0FB3B449946E9AE360105D8186674_13</vt:lpwstr>
  </property>
</Properties>
</file>